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rPr>
          <w:trHeight w:val="465"/>
        </w:trPr>
        <w:tc>
          <w:tcPr>
            <w:tcW w:w="9637" w:type="dxa"/>
            <w:hideMark/>
          </w:tcPr>
          <w:p w:rsidR="00BD6B5B" w:rsidRDefault="00BD6B5B" w:rsidP="00B5354C">
            <w:pPr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Legge 18 giugno 2009, n. 69 e Circolare Dipartimento della Funzione Pubblica n. 3/09.</w:t>
            </w:r>
          </w:p>
          <w:p w:rsidR="00BD6B5B" w:rsidRDefault="00BD6B5B" w:rsidP="00B5354C">
            <w:pPr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Comunicazione tassi di assenza e presenza del person</w:t>
            </w:r>
            <w:r w:rsidR="00E233A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al</w:t>
            </w:r>
            <w:r w:rsidR="00113389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 per</w:t>
            </w:r>
            <w:r w:rsidR="00C60C03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settore mese di  Settembre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2017</w:t>
            </w:r>
          </w:p>
        </w:tc>
      </w:tr>
      <w:tr w:rsidR="00BD6B5B" w:rsidTr="00B5354C">
        <w:tc>
          <w:tcPr>
            <w:tcW w:w="9637" w:type="dxa"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233A9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"SERVIZI FINANZIARI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POLIZIA MUNICIPALE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</w:t>
            </w:r>
            <w:r w:rsidR="00E233A9">
              <w:rPr>
                <w:rFonts w:ascii="Arial" w:eastAsia="Arial" w:hAnsi="Arial" w:cs="Arial"/>
                <w:sz w:val="18"/>
                <w:szCs w:val="18"/>
              </w:rPr>
              <w:t>le: MARSANO DANIELE - Tel. 0833/586228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4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servizifinanziari@comune.melissano.le.it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0014">
              <w:rPr>
                <w:sz w:val="18"/>
                <w:szCs w:val="18"/>
              </w:rPr>
              <w:t>89</w:t>
            </w:r>
          </w:p>
        </w:tc>
        <w:tc>
          <w:tcPr>
            <w:tcW w:w="1920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965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41,79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58,21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D6B5B" w:rsidRDefault="00BD6B5B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"AFFARI ISTITUZIONALI E LEGALI SERVIZI ALLA POPOLAZIONE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SUAP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”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E233A9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MANCO TOMMASO - Tel. 0833/586222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E-mail: </w:t>
            </w:r>
            <w:hyperlink r:id="rId5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affarigenerali@comune.melissano.le.it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/ </w:t>
            </w:r>
            <w:hyperlink r:id="rId6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demografici@comune.melissano.le.it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servizi sociali@comune.melissano.le.it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70014">
              <w:rPr>
                <w:sz w:val="18"/>
                <w:szCs w:val="18"/>
              </w:rPr>
              <w:t>52</w:t>
            </w:r>
          </w:p>
        </w:tc>
        <w:tc>
          <w:tcPr>
            <w:tcW w:w="1920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E1997"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29,76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70,24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00"/>
        <w:gridCol w:w="1965"/>
        <w:gridCol w:w="1920"/>
        <w:gridCol w:w="1965"/>
        <w:gridCol w:w="1987"/>
      </w:tblGrid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SETTORE "URBANISTICA</w:t>
            </w:r>
            <w:r w:rsidR="00E233A9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E LL.PP.</w:t>
            </w:r>
            <w:r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"</w:t>
            </w:r>
          </w:p>
        </w:tc>
      </w:tr>
      <w:tr w:rsidR="00BD6B5B" w:rsidTr="00B5354C">
        <w:tc>
          <w:tcPr>
            <w:tcW w:w="9637" w:type="dxa"/>
            <w:gridSpan w:val="5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Responsabile: Ing. Leonardo Campa - Tel. 0833/586230</w:t>
            </w:r>
          </w:p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E-mail: </w:t>
            </w:r>
            <w:hyperlink r:id="rId7" w:history="1">
              <w:r>
                <w:rPr>
                  <w:rStyle w:val="Collegamentoipertestuale"/>
                  <w:rFonts w:ascii="Arial" w:hAnsi="Arial"/>
                  <w:sz w:val="18"/>
                  <w:szCs w:val="18"/>
                </w:rPr>
                <w:t>ufficiotecnico@comune.melissano.le.it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Dipendenti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lavorativi</w:t>
            </w:r>
          </w:p>
        </w:tc>
        <w:tc>
          <w:tcPr>
            <w:tcW w:w="1920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N°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Giorni assenza</w:t>
            </w:r>
          </w:p>
        </w:tc>
        <w:tc>
          <w:tcPr>
            <w:tcW w:w="1965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assenza</w:t>
            </w:r>
          </w:p>
        </w:tc>
        <w:tc>
          <w:tcPr>
            <w:tcW w:w="1987" w:type="dxa"/>
            <w:hideMark/>
          </w:tcPr>
          <w:p w:rsidR="00BD6B5B" w:rsidRDefault="00BD6B5B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 giornate di presenza</w:t>
            </w:r>
          </w:p>
        </w:tc>
      </w:tr>
      <w:tr w:rsidR="00BD6B5B" w:rsidTr="00B5354C">
        <w:tc>
          <w:tcPr>
            <w:tcW w:w="1800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965" w:type="dxa"/>
            <w:hideMark/>
          </w:tcPr>
          <w:p w:rsidR="00BD6B5B" w:rsidRDefault="00E233A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70014">
              <w:rPr>
                <w:sz w:val="18"/>
                <w:szCs w:val="18"/>
              </w:rPr>
              <w:t>05</w:t>
            </w:r>
          </w:p>
        </w:tc>
        <w:tc>
          <w:tcPr>
            <w:tcW w:w="1920" w:type="dxa"/>
            <w:hideMark/>
          </w:tcPr>
          <w:p w:rsidR="00BD6B5B" w:rsidRDefault="00113389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65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</w:t>
            </w:r>
            <w:r w:rsidR="00BD6B5B">
              <w:rPr>
                <w:sz w:val="18"/>
                <w:szCs w:val="18"/>
              </w:rPr>
              <w:t>%</w:t>
            </w:r>
          </w:p>
        </w:tc>
        <w:tc>
          <w:tcPr>
            <w:tcW w:w="1987" w:type="dxa"/>
            <w:hideMark/>
          </w:tcPr>
          <w:p w:rsidR="00BD6B5B" w:rsidRDefault="00370014" w:rsidP="00B5354C">
            <w:pPr>
              <w:pStyle w:val="Contenutotabella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97,15</w:t>
            </w:r>
            <w:r w:rsidR="00BD6B5B">
              <w:rPr>
                <w:sz w:val="18"/>
                <w:szCs w:val="18"/>
              </w:rPr>
              <w:t>%</w:t>
            </w:r>
          </w:p>
        </w:tc>
      </w:tr>
    </w:tbl>
    <w:p w:rsidR="00BD6B5B" w:rsidRDefault="00BD6B5B" w:rsidP="00BD6B5B">
      <w:pPr>
        <w:rPr>
          <w:sz w:val="18"/>
          <w:szCs w:val="18"/>
        </w:rPr>
      </w:pPr>
    </w:p>
    <w:p w:rsidR="00BD6B5B" w:rsidRDefault="00BD6B5B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p w:rsidR="00E233A9" w:rsidRDefault="00E233A9" w:rsidP="00BD6B5B">
      <w:pPr>
        <w:rPr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7"/>
      </w:tblGrid>
      <w:tr w:rsidR="00BD6B5B" w:rsidTr="00B5354C">
        <w:tc>
          <w:tcPr>
            <w:tcW w:w="9637" w:type="dxa"/>
            <w:hideMark/>
          </w:tcPr>
          <w:p w:rsidR="00BD6B5B" w:rsidRDefault="00BD6B5B" w:rsidP="00B5354C">
            <w:pPr>
              <w:pStyle w:val="Contenutotabella"/>
              <w:autoSpaceDE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Le percentuali di assenza del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>pesonale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8"/>
                <w:szCs w:val="18"/>
                <w:u w:val="single"/>
              </w:rPr>
              <w:t xml:space="preserve"> del Settore (compreso il responsabile di settore) sono relative alla mancata presenza lavorativa a qualsiasi titolo (malattia, ferie, permessi, Legge 104, ecc.)</w:t>
            </w:r>
          </w:p>
        </w:tc>
      </w:tr>
    </w:tbl>
    <w:p w:rsidR="00BD6B5B" w:rsidRDefault="00BD6B5B" w:rsidP="00BD6B5B"/>
    <w:p w:rsidR="00BD6B5B" w:rsidRDefault="00BD6B5B" w:rsidP="00BD6B5B"/>
    <w:p w:rsidR="00BD6B5B" w:rsidRDefault="00BD6B5B" w:rsidP="00BD6B5B"/>
    <w:p w:rsidR="00A4635E" w:rsidRDefault="00A4635E"/>
    <w:sectPr w:rsidR="00A4635E" w:rsidSect="007E7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D6B5B"/>
    <w:rsid w:val="00113389"/>
    <w:rsid w:val="001E3032"/>
    <w:rsid w:val="00370014"/>
    <w:rsid w:val="005573F8"/>
    <w:rsid w:val="006475A2"/>
    <w:rsid w:val="008C0E9F"/>
    <w:rsid w:val="009E1997"/>
    <w:rsid w:val="00A4635E"/>
    <w:rsid w:val="00BD6B5B"/>
    <w:rsid w:val="00C60C03"/>
    <w:rsid w:val="00C91D49"/>
    <w:rsid w:val="00E23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6B5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BD6B5B"/>
    <w:rPr>
      <w:color w:val="000080"/>
      <w:u w:val="single"/>
    </w:rPr>
  </w:style>
  <w:style w:type="paragraph" w:customStyle="1" w:styleId="Contenutotabella">
    <w:name w:val="Contenuto tabella"/>
    <w:basedOn w:val="Normale"/>
    <w:rsid w:val="00BD6B5B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tecnico@comune.melissano.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mografici@comune.melissano.le.it" TargetMode="External"/><Relationship Id="rId5" Type="http://schemas.openxmlformats.org/officeDocument/2006/relationships/hyperlink" Target="mailto:affarigenerali@comune.melissano.le.it" TargetMode="External"/><Relationship Id="rId4" Type="http://schemas.openxmlformats.org/officeDocument/2006/relationships/hyperlink" Target="mailto:servizifinanziari@comune.melissano.l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daniela.conte</dc:creator>
  <cp:lastModifiedBy>daniela.conte</cp:lastModifiedBy>
  <cp:revision>2</cp:revision>
  <cp:lastPrinted>2017-11-22T11:28:00Z</cp:lastPrinted>
  <dcterms:created xsi:type="dcterms:W3CDTF">2017-11-22T11:28:00Z</dcterms:created>
  <dcterms:modified xsi:type="dcterms:W3CDTF">2017-11-22T11:28:00Z</dcterms:modified>
</cp:coreProperties>
</file>