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4BDD" w:rsidRPr="00152C51" w:rsidRDefault="00504BDD" w:rsidP="00152C51">
      <w:pPr>
        <w:spacing w:line="276" w:lineRule="auto"/>
        <w:jc w:val="right"/>
        <w:rPr>
          <w:lang w:eastAsia="en-US"/>
        </w:rPr>
      </w:pPr>
    </w:p>
    <w:p w:rsidR="00504BDD" w:rsidRPr="00152C51" w:rsidRDefault="00504BDD" w:rsidP="00152C51">
      <w:pPr>
        <w:pStyle w:val="Pidipagina"/>
        <w:tabs>
          <w:tab w:val="clear" w:pos="9638"/>
        </w:tabs>
        <w:spacing w:line="276" w:lineRule="auto"/>
      </w:pPr>
    </w:p>
    <w:p w:rsidR="00504BDD" w:rsidRPr="00152C51" w:rsidRDefault="00504BDD" w:rsidP="00152C51">
      <w:pPr>
        <w:tabs>
          <w:tab w:val="left" w:pos="6946"/>
        </w:tabs>
        <w:autoSpaceDE w:val="0"/>
        <w:spacing w:line="276" w:lineRule="auto"/>
      </w:pPr>
    </w:p>
    <w:p w:rsidR="00504BDD" w:rsidRPr="00152C51" w:rsidRDefault="00504BDD" w:rsidP="00152C51">
      <w:pPr>
        <w:pStyle w:val="Pidipagina"/>
        <w:tabs>
          <w:tab w:val="clear" w:pos="9638"/>
          <w:tab w:val="left" w:pos="8160"/>
        </w:tabs>
        <w:spacing w:line="276" w:lineRule="auto"/>
        <w:jc w:val="center"/>
      </w:pPr>
      <w:bookmarkStart w:id="0" w:name="_Hlk109835834"/>
      <w:r w:rsidRPr="00152C51">
        <w:rPr>
          <w:noProof/>
          <w:lang w:eastAsia="it-IT"/>
        </w:rPr>
        <w:t xml:space="preserve">  </w:t>
      </w:r>
      <w:r w:rsidRPr="00152C51">
        <w:rPr>
          <w:noProof/>
        </w:rPr>
        <w:drawing>
          <wp:inline distT="0" distB="0" distL="0" distR="0" wp14:anchorId="4CCB781D" wp14:editId="34CBC774">
            <wp:extent cx="1645920" cy="437011"/>
            <wp:effectExtent l="0" t="0" r="0" b="1270"/>
            <wp:docPr id="440894742" name="Immagine 1" descr="Immagine che contiene testo, Carattere, schermata, ce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894742" name="Immagine 1" descr="Immagine che contiene testo, Carattere, schermata, cerchi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896" cy="449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2C51">
        <w:t xml:space="preserve">                            </w:t>
      </w:r>
      <w:r w:rsidRPr="00152C51">
        <w:rPr>
          <w:b/>
          <w:noProof/>
        </w:rPr>
        <w:drawing>
          <wp:inline distT="0" distB="0" distL="0" distR="0" wp14:anchorId="08AF7B98" wp14:editId="4F253083">
            <wp:extent cx="508000" cy="516255"/>
            <wp:effectExtent l="0" t="0" r="0" b="0"/>
            <wp:docPr id="4" name="Immagine 41" descr="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1" descr="Logo&#10;&#10;Description automatically generated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504BDD" w:rsidRPr="00152C51" w:rsidRDefault="00504BDD" w:rsidP="00152C51">
      <w:pPr>
        <w:tabs>
          <w:tab w:val="left" w:pos="6946"/>
        </w:tabs>
        <w:autoSpaceDE w:val="0"/>
        <w:spacing w:line="276" w:lineRule="auto"/>
      </w:pPr>
    </w:p>
    <w:p w:rsidR="00504BDD" w:rsidRPr="00152C51" w:rsidRDefault="00504BDD" w:rsidP="00152C51">
      <w:pPr>
        <w:tabs>
          <w:tab w:val="left" w:pos="6946"/>
        </w:tabs>
        <w:autoSpaceDE w:val="0"/>
        <w:spacing w:line="276" w:lineRule="auto"/>
        <w:jc w:val="right"/>
        <w:rPr>
          <w:b/>
          <w:i/>
        </w:rPr>
      </w:pPr>
    </w:p>
    <w:p w:rsidR="00504BDD" w:rsidRPr="00152C51" w:rsidRDefault="00504BDD" w:rsidP="00152C51">
      <w:pPr>
        <w:tabs>
          <w:tab w:val="left" w:pos="6946"/>
        </w:tabs>
        <w:autoSpaceDE w:val="0"/>
        <w:spacing w:line="276" w:lineRule="auto"/>
        <w:jc w:val="right"/>
        <w:rPr>
          <w:b/>
        </w:rPr>
      </w:pPr>
      <w:r w:rsidRPr="00152C51">
        <w:rPr>
          <w:b/>
          <w:i/>
        </w:rPr>
        <w:t>Allegato A – Servizio Civile Universale Italia</w:t>
      </w:r>
    </w:p>
    <w:p w:rsidR="00504BDD" w:rsidRPr="00152C51" w:rsidRDefault="00504BDD" w:rsidP="00152C51">
      <w:pPr>
        <w:autoSpaceDE w:val="0"/>
        <w:spacing w:line="276" w:lineRule="auto"/>
        <w:jc w:val="center"/>
        <w:rPr>
          <w:b/>
          <w:sz w:val="20"/>
          <w:szCs w:val="20"/>
        </w:rPr>
      </w:pPr>
    </w:p>
    <w:p w:rsidR="00504BDD" w:rsidRPr="00152C51" w:rsidRDefault="00504BDD" w:rsidP="00152C51">
      <w:pPr>
        <w:autoSpaceDE w:val="0"/>
        <w:spacing w:line="276" w:lineRule="auto"/>
        <w:jc w:val="center"/>
        <w:rPr>
          <w:b/>
          <w:sz w:val="20"/>
          <w:szCs w:val="20"/>
        </w:rPr>
      </w:pPr>
      <w:r w:rsidRPr="00152C51">
        <w:rPr>
          <w:b/>
          <w:sz w:val="20"/>
          <w:szCs w:val="20"/>
        </w:rPr>
        <w:t>SCHEDA ELEMENTI ESSENZIALI DEL PROGETTO ASSOCIATO AL PROGRAMMA DI INTERVENTO DI SERVIZIO CIVILE UNIVERSALE – ITALIA – Avviso 2025</w:t>
      </w:r>
    </w:p>
    <w:p w:rsidR="00504BDD" w:rsidRPr="00152C51" w:rsidRDefault="00504BDD" w:rsidP="00152C51">
      <w:pPr>
        <w:autoSpaceDE w:val="0"/>
        <w:spacing w:line="276" w:lineRule="auto"/>
        <w:rPr>
          <w:sz w:val="20"/>
          <w:szCs w:val="20"/>
          <w:highlight w:val="yellow"/>
        </w:rPr>
      </w:pPr>
    </w:p>
    <w:p w:rsidR="00504BDD" w:rsidRPr="00152C51" w:rsidRDefault="00504BDD" w:rsidP="00152C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  <w:r w:rsidRPr="00152C51">
        <w:rPr>
          <w:b/>
          <w:sz w:val="20"/>
          <w:szCs w:val="20"/>
        </w:rPr>
        <w:t xml:space="preserve">TITOLO DEL PROGETTO: </w:t>
      </w:r>
    </w:p>
    <w:p w:rsidR="00504BDD" w:rsidRPr="00152C51" w:rsidRDefault="00504BDD" w:rsidP="00152C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b/>
          <w:bCs/>
          <w:sz w:val="20"/>
          <w:szCs w:val="20"/>
        </w:rPr>
      </w:pPr>
    </w:p>
    <w:p w:rsidR="00504BDD" w:rsidRPr="00152C51" w:rsidRDefault="000E74B7" w:rsidP="00152C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b/>
          <w:bCs/>
          <w:sz w:val="20"/>
          <w:szCs w:val="20"/>
        </w:rPr>
      </w:pPr>
      <w:r w:rsidRPr="00152C51">
        <w:rPr>
          <w:b/>
          <w:bCs/>
          <w:i/>
          <w:iCs/>
          <w:sz w:val="22"/>
          <w:szCs w:val="22"/>
        </w:rPr>
        <w:t>ATTRAVERSAMENTI CULTURALI: tra biblioteche e patrimonio</w:t>
      </w:r>
      <w:r w:rsidR="00504BDD" w:rsidRPr="00152C51">
        <w:rPr>
          <w:b/>
          <w:bCs/>
          <w:i/>
          <w:iCs/>
          <w:sz w:val="22"/>
          <w:szCs w:val="22"/>
        </w:rPr>
        <w:br/>
      </w:r>
    </w:p>
    <w:p w:rsidR="00504BDD" w:rsidRPr="00152C51" w:rsidRDefault="00504BDD" w:rsidP="00152C51">
      <w:pPr>
        <w:autoSpaceDE w:val="0"/>
        <w:spacing w:line="276" w:lineRule="auto"/>
        <w:rPr>
          <w:sz w:val="20"/>
          <w:szCs w:val="20"/>
        </w:rPr>
      </w:pPr>
    </w:p>
    <w:p w:rsidR="00504BDD" w:rsidRDefault="00504BDD" w:rsidP="00152C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  <w:r w:rsidRPr="00152C51">
        <w:rPr>
          <w:rFonts w:eastAsia="Calibri"/>
          <w:b/>
          <w:color w:val="000000"/>
          <w:sz w:val="20"/>
          <w:szCs w:val="20"/>
        </w:rPr>
        <w:t>SETTORE ED AREA DI INTERVENTO:</w:t>
      </w:r>
      <w:r w:rsidR="00152C51">
        <w:rPr>
          <w:rFonts w:eastAsia="Calibri"/>
          <w:b/>
          <w:color w:val="000000"/>
          <w:sz w:val="20"/>
          <w:szCs w:val="20"/>
        </w:rPr>
        <w:t xml:space="preserve"> </w:t>
      </w:r>
      <w:r w:rsidRPr="00152C51">
        <w:rPr>
          <w:rFonts w:eastAsia="Calibri"/>
          <w:b/>
          <w:color w:val="000000"/>
          <w:sz w:val="20"/>
          <w:szCs w:val="20"/>
        </w:rPr>
        <w:t xml:space="preserve">Settore D </w:t>
      </w:r>
      <w:r w:rsidRPr="00152C51">
        <w:rPr>
          <w:rFonts w:eastAsia="Calibri"/>
          <w:bCs/>
          <w:color w:val="000000"/>
          <w:sz w:val="20"/>
          <w:szCs w:val="20"/>
        </w:rPr>
        <w:t xml:space="preserve">- </w:t>
      </w:r>
      <w:r w:rsidR="00152C51" w:rsidRPr="00152C51">
        <w:rPr>
          <w:rFonts w:eastAsia="Calibri"/>
          <w:b/>
          <w:color w:val="000000"/>
          <w:sz w:val="20"/>
          <w:szCs w:val="20"/>
        </w:rPr>
        <w:t>Patrimonio storico, artistico e culturale</w:t>
      </w:r>
    </w:p>
    <w:p w:rsidR="00152C51" w:rsidRPr="00152C51" w:rsidRDefault="00152C51" w:rsidP="00152C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</w:p>
    <w:p w:rsidR="00504BDD" w:rsidRPr="00152C51" w:rsidRDefault="00504BDD" w:rsidP="00152C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152C51">
        <w:rPr>
          <w:rFonts w:eastAsia="Calibri"/>
          <w:b/>
          <w:color w:val="000000"/>
          <w:sz w:val="20"/>
          <w:szCs w:val="20"/>
        </w:rPr>
        <w:t xml:space="preserve">Area di intervento: 01 </w:t>
      </w:r>
      <w:r w:rsidRPr="00152C51">
        <w:rPr>
          <w:rFonts w:eastAsia="Calibri"/>
          <w:bCs/>
          <w:color w:val="000000"/>
          <w:sz w:val="20"/>
          <w:szCs w:val="20"/>
        </w:rPr>
        <w:t>Cura e conservazione biblioteche</w:t>
      </w:r>
    </w:p>
    <w:p w:rsidR="00504BDD" w:rsidRPr="00152C51" w:rsidRDefault="00504BDD" w:rsidP="00152C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152C51">
        <w:rPr>
          <w:rFonts w:eastAsia="Calibri"/>
          <w:b/>
          <w:color w:val="000000"/>
          <w:sz w:val="20"/>
          <w:szCs w:val="20"/>
        </w:rPr>
        <w:t xml:space="preserve">Area di intervento secondaria: 05 </w:t>
      </w:r>
      <w:r w:rsidRPr="00152C51">
        <w:rPr>
          <w:rFonts w:eastAsia="Calibri"/>
          <w:bCs/>
          <w:color w:val="000000"/>
          <w:sz w:val="20"/>
          <w:szCs w:val="20"/>
        </w:rPr>
        <w:t>Attività di tutoraggio scolastico Tutela e valorizzazione dei beni storici, artistici e culturali</w:t>
      </w:r>
    </w:p>
    <w:p w:rsidR="00504BDD" w:rsidRPr="00152C51" w:rsidRDefault="00504BDD" w:rsidP="00152C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</w:p>
    <w:p w:rsidR="00504BDD" w:rsidRPr="00152C51" w:rsidRDefault="00504BDD" w:rsidP="00152C51">
      <w:pPr>
        <w:autoSpaceDE w:val="0"/>
        <w:spacing w:line="276" w:lineRule="auto"/>
        <w:rPr>
          <w:sz w:val="20"/>
          <w:szCs w:val="20"/>
        </w:rPr>
      </w:pP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  <w:r w:rsidRPr="00152C51">
        <w:rPr>
          <w:b/>
          <w:sz w:val="20"/>
          <w:szCs w:val="20"/>
        </w:rPr>
        <w:t xml:space="preserve">DURATA DEL PROGETTO: </w:t>
      </w:r>
      <w:r w:rsidRPr="00152C51">
        <w:rPr>
          <w:bCs/>
          <w:sz w:val="20"/>
          <w:szCs w:val="20"/>
        </w:rPr>
        <w:t>12 MESI</w:t>
      </w:r>
      <w:r w:rsidRPr="00152C51">
        <w:rPr>
          <w:bCs/>
          <w:sz w:val="20"/>
          <w:szCs w:val="20"/>
        </w:rPr>
        <w:br/>
      </w:r>
    </w:p>
    <w:p w:rsidR="00504BDD" w:rsidRPr="00152C51" w:rsidRDefault="00504BDD" w:rsidP="00152C51">
      <w:pPr>
        <w:autoSpaceDE w:val="0"/>
        <w:spacing w:line="276" w:lineRule="auto"/>
        <w:rPr>
          <w:sz w:val="20"/>
          <w:szCs w:val="20"/>
          <w:highlight w:val="yellow"/>
        </w:rPr>
      </w:pP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  <w:r w:rsidRPr="00152C51">
        <w:rPr>
          <w:rFonts w:eastAsia="Calibri"/>
          <w:b/>
          <w:color w:val="000000"/>
          <w:sz w:val="20"/>
          <w:szCs w:val="20"/>
        </w:rPr>
        <w:t>OBIETTIVO DEL PROGETTO:</w:t>
      </w: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</w:p>
    <w:p w:rsidR="000E74B7" w:rsidRPr="00152C51" w:rsidRDefault="000E74B7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152C51">
        <w:rPr>
          <w:rFonts w:eastAsia="Calibri"/>
          <w:bCs/>
          <w:color w:val="000000"/>
          <w:sz w:val="20"/>
          <w:szCs w:val="20"/>
        </w:rPr>
        <w:t xml:space="preserve">Obiettivo specifico del progetto è </w:t>
      </w:r>
      <w:r w:rsidRPr="00152C51">
        <w:rPr>
          <w:rFonts w:eastAsia="Calibri"/>
          <w:b/>
          <w:color w:val="000000"/>
          <w:sz w:val="20"/>
          <w:szCs w:val="20"/>
        </w:rPr>
        <w:t>rafforzare la tutela, la valorizzazione e la fruizione del patrimonio librario e archivistico comunale</w:t>
      </w:r>
      <w:r w:rsidRPr="00152C51">
        <w:rPr>
          <w:rFonts w:eastAsia="Calibri"/>
          <w:bCs/>
          <w:color w:val="000000"/>
          <w:sz w:val="20"/>
          <w:szCs w:val="20"/>
        </w:rPr>
        <w:t xml:space="preserve">, migliorando l’accessibilità delle biblioteche e </w:t>
      </w:r>
      <w:r w:rsidRPr="00152C51">
        <w:rPr>
          <w:rFonts w:eastAsia="Calibri"/>
          <w:b/>
          <w:color w:val="000000"/>
          <w:sz w:val="20"/>
          <w:szCs w:val="20"/>
        </w:rPr>
        <w:t>incrementando la partecipazione della cittadinanza ai luoghi della cultura</w:t>
      </w:r>
      <w:r w:rsidRPr="00152C51">
        <w:rPr>
          <w:rFonts w:eastAsia="Calibri"/>
          <w:bCs/>
          <w:color w:val="000000"/>
          <w:sz w:val="20"/>
          <w:szCs w:val="20"/>
        </w:rPr>
        <w:t>.</w:t>
      </w:r>
    </w:p>
    <w:p w:rsidR="000E74B7" w:rsidRPr="00152C51" w:rsidRDefault="000E74B7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152C51">
        <w:rPr>
          <w:rFonts w:eastAsia="Calibri"/>
          <w:bCs/>
          <w:color w:val="000000"/>
          <w:sz w:val="20"/>
          <w:szCs w:val="20"/>
        </w:rPr>
        <w:t xml:space="preserve">In particolare, il progetto intende potenziare in modo sistematico le </w:t>
      </w:r>
      <w:r w:rsidRPr="00152C51">
        <w:rPr>
          <w:rFonts w:eastAsia="Calibri"/>
          <w:b/>
          <w:color w:val="000000"/>
          <w:sz w:val="20"/>
          <w:szCs w:val="20"/>
        </w:rPr>
        <w:t>attività di catalogazione e digitalizzazione</w:t>
      </w:r>
      <w:r w:rsidRPr="00152C51">
        <w:rPr>
          <w:rFonts w:eastAsia="Calibri"/>
          <w:bCs/>
          <w:color w:val="000000"/>
          <w:sz w:val="20"/>
          <w:szCs w:val="20"/>
        </w:rPr>
        <w:t xml:space="preserve"> del patrimonio bibliografico, al fine di garantire la </w:t>
      </w:r>
      <w:r w:rsidRPr="00152C51">
        <w:rPr>
          <w:rFonts w:eastAsia="Calibri"/>
          <w:b/>
          <w:color w:val="000000"/>
          <w:sz w:val="20"/>
          <w:szCs w:val="20"/>
        </w:rPr>
        <w:t>piena accessibilità dei materiali</w:t>
      </w:r>
      <w:r w:rsidRPr="00152C51">
        <w:rPr>
          <w:rFonts w:eastAsia="Calibri"/>
          <w:bCs/>
          <w:color w:val="000000"/>
          <w:sz w:val="20"/>
          <w:szCs w:val="20"/>
        </w:rPr>
        <w:t xml:space="preserve"> e ampliare le opportunità di consultazione e utilizzo da parte della comunità. Parallelamente, si mira a </w:t>
      </w:r>
      <w:r w:rsidRPr="00152C51">
        <w:rPr>
          <w:rFonts w:eastAsia="Calibri"/>
          <w:b/>
          <w:color w:val="000000"/>
          <w:sz w:val="20"/>
          <w:szCs w:val="20"/>
        </w:rPr>
        <w:t>incrementare la frequentazione delle biblioteche comunal</w:t>
      </w:r>
      <w:r w:rsidRPr="00152C51">
        <w:rPr>
          <w:rFonts w:eastAsia="Calibri"/>
          <w:bCs/>
          <w:color w:val="000000"/>
          <w:sz w:val="20"/>
          <w:szCs w:val="20"/>
        </w:rPr>
        <w:t>i, con un’attenzione prioritaria ai bambini e ai ragazzi, in particolare a quelli provenienti da contesti di fragilità socio-economica, assicurando pari opportunità di apprendimento e di accesso alla cultura.</w:t>
      </w:r>
    </w:p>
    <w:p w:rsidR="000E74B7" w:rsidRPr="00152C51" w:rsidRDefault="000E74B7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152C51">
        <w:rPr>
          <w:rFonts w:eastAsia="Calibri"/>
          <w:bCs/>
          <w:color w:val="000000"/>
          <w:sz w:val="20"/>
          <w:szCs w:val="20"/>
        </w:rPr>
        <w:t xml:space="preserve">Il progetto promuove inoltre </w:t>
      </w:r>
      <w:r w:rsidRPr="00152C51">
        <w:rPr>
          <w:rFonts w:eastAsia="Calibri"/>
          <w:b/>
          <w:color w:val="000000"/>
          <w:sz w:val="20"/>
          <w:szCs w:val="20"/>
        </w:rPr>
        <w:t>il coinvolgimento attivo della popolazione residente</w:t>
      </w:r>
      <w:r w:rsidRPr="00152C51">
        <w:rPr>
          <w:rFonts w:eastAsia="Calibri"/>
          <w:bCs/>
          <w:color w:val="000000"/>
          <w:sz w:val="20"/>
          <w:szCs w:val="20"/>
        </w:rPr>
        <w:t xml:space="preserve"> nella costruzione di </w:t>
      </w:r>
      <w:r w:rsidRPr="00152C51">
        <w:rPr>
          <w:rFonts w:eastAsia="Calibri"/>
          <w:b/>
          <w:color w:val="000000"/>
          <w:sz w:val="20"/>
          <w:szCs w:val="20"/>
        </w:rPr>
        <w:t>“comunità patrimoniali”</w:t>
      </w:r>
      <w:r w:rsidRPr="00152C51">
        <w:rPr>
          <w:rFonts w:eastAsia="Calibri"/>
          <w:bCs/>
          <w:color w:val="000000"/>
          <w:sz w:val="20"/>
          <w:szCs w:val="20"/>
        </w:rPr>
        <w:t xml:space="preserve">, capaci di riconoscere, valorizzare e trasmettere il valore dei beni storici, artistici e culturali locali, contribuendo così </w:t>
      </w:r>
      <w:r w:rsidRPr="00152C51">
        <w:rPr>
          <w:rFonts w:eastAsia="Calibri"/>
          <w:b/>
          <w:color w:val="000000"/>
          <w:sz w:val="20"/>
          <w:szCs w:val="20"/>
        </w:rPr>
        <w:t>a rafforzare il senso di appartenenza e la responsabilità condivisa</w:t>
      </w:r>
      <w:r w:rsidRPr="00152C51">
        <w:rPr>
          <w:rFonts w:eastAsia="Calibri"/>
          <w:bCs/>
          <w:color w:val="000000"/>
          <w:sz w:val="20"/>
          <w:szCs w:val="20"/>
        </w:rPr>
        <w:t xml:space="preserve"> verso il patrimonio comune.</w:t>
      </w:r>
    </w:p>
    <w:p w:rsidR="000E74B7" w:rsidRPr="00152C51" w:rsidRDefault="000E74B7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152C51">
        <w:rPr>
          <w:rFonts w:eastAsia="Calibri"/>
          <w:bCs/>
          <w:color w:val="000000"/>
          <w:sz w:val="20"/>
          <w:szCs w:val="20"/>
        </w:rPr>
        <w:t xml:space="preserve">In linea con lo scopo generale del programma </w:t>
      </w:r>
      <w:r w:rsidRPr="00152C51">
        <w:rPr>
          <w:rFonts w:eastAsia="Calibri"/>
          <w:bCs/>
          <w:i/>
          <w:iCs/>
          <w:color w:val="000000"/>
          <w:sz w:val="20"/>
          <w:szCs w:val="20"/>
        </w:rPr>
        <w:t>TRAIETTORIE COMUNI</w:t>
      </w:r>
      <w:r w:rsidRPr="00152C51">
        <w:rPr>
          <w:rFonts w:eastAsia="Calibri"/>
          <w:bCs/>
          <w:color w:val="000000"/>
          <w:sz w:val="20"/>
          <w:szCs w:val="20"/>
        </w:rPr>
        <w:t xml:space="preserve">, l’iniziativa si inserisce in </w:t>
      </w:r>
      <w:r w:rsidRPr="00152C51">
        <w:rPr>
          <w:rFonts w:eastAsia="Calibri"/>
          <w:b/>
          <w:color w:val="000000"/>
          <w:sz w:val="20"/>
          <w:szCs w:val="20"/>
        </w:rPr>
        <w:t>un percorso di rigenerazione socio-culturale e innovazione sociale</w:t>
      </w:r>
      <w:r w:rsidRPr="00152C51">
        <w:rPr>
          <w:rFonts w:eastAsia="Calibri"/>
          <w:bCs/>
          <w:color w:val="000000"/>
          <w:sz w:val="20"/>
          <w:szCs w:val="20"/>
        </w:rPr>
        <w:t>, favorendo l’inclusione, la partecipazione attiva e il rafforzamento della fiducia nelle istituzioni di prossimità attraverso il ruolo di mediazione e animazione territoriale svolto dai giovani volontari e dalle giovani volontarie.</w:t>
      </w:r>
    </w:p>
    <w:p w:rsidR="000E74B7" w:rsidRPr="00152C51" w:rsidRDefault="000E74B7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152C51">
        <w:rPr>
          <w:rFonts w:eastAsia="Calibri"/>
          <w:bCs/>
          <w:color w:val="000000"/>
          <w:sz w:val="20"/>
          <w:szCs w:val="20"/>
        </w:rPr>
        <w:t xml:space="preserve">Ulteriori finalità del progetto sono: </w:t>
      </w:r>
      <w:r w:rsidRPr="00152C51">
        <w:rPr>
          <w:rFonts w:eastAsia="Calibri"/>
          <w:b/>
          <w:color w:val="000000"/>
          <w:sz w:val="20"/>
          <w:szCs w:val="20"/>
        </w:rPr>
        <w:t>promuovere la biblioteca come spazio aperto di incontro, relazione e socializzazione</w:t>
      </w:r>
      <w:r w:rsidRPr="00152C51">
        <w:rPr>
          <w:rFonts w:eastAsia="Calibri"/>
          <w:bCs/>
          <w:color w:val="000000"/>
          <w:sz w:val="20"/>
          <w:szCs w:val="20"/>
        </w:rPr>
        <w:t xml:space="preserve">, oltre che come luogo di studio e consultazione; incentivare la lettura, in particolare tra i giovani, attraverso </w:t>
      </w:r>
      <w:r w:rsidRPr="00152C51">
        <w:rPr>
          <w:rFonts w:eastAsia="Calibri"/>
          <w:b/>
          <w:color w:val="000000"/>
          <w:sz w:val="20"/>
          <w:szCs w:val="20"/>
        </w:rPr>
        <w:t>attività strutturate di promozione culturale</w:t>
      </w:r>
      <w:r w:rsidRPr="00152C51">
        <w:rPr>
          <w:rFonts w:eastAsia="Calibri"/>
          <w:bCs/>
          <w:color w:val="000000"/>
          <w:sz w:val="20"/>
          <w:szCs w:val="20"/>
        </w:rPr>
        <w:t xml:space="preserve">; stimolare, attraverso l’accesso alla cultura, la partecipazione attiva alla vita della comunità e il miglioramento del benessere individuale e collettivo; contribuire </w:t>
      </w:r>
      <w:r w:rsidRPr="00152C51">
        <w:rPr>
          <w:rFonts w:eastAsia="Calibri"/>
          <w:b/>
          <w:color w:val="000000"/>
          <w:sz w:val="20"/>
          <w:szCs w:val="20"/>
        </w:rPr>
        <w:t>alla riduzione dei divari territoriali nella partecipazione culturale</w:t>
      </w:r>
      <w:r w:rsidRPr="00152C51">
        <w:rPr>
          <w:rFonts w:eastAsia="Calibri"/>
          <w:bCs/>
          <w:color w:val="000000"/>
          <w:sz w:val="20"/>
          <w:szCs w:val="20"/>
        </w:rPr>
        <w:t xml:space="preserve"> contrastando la marginalità e </w:t>
      </w:r>
      <w:r w:rsidRPr="00152C51">
        <w:rPr>
          <w:rFonts w:eastAsia="Calibri"/>
          <w:b/>
          <w:color w:val="000000"/>
          <w:sz w:val="20"/>
          <w:szCs w:val="20"/>
        </w:rPr>
        <w:t>ampliando l’accesso ai servizi culturali</w:t>
      </w:r>
      <w:r w:rsidRPr="00152C51">
        <w:rPr>
          <w:rFonts w:eastAsia="Calibri"/>
          <w:bCs/>
          <w:color w:val="000000"/>
          <w:sz w:val="20"/>
          <w:szCs w:val="20"/>
        </w:rPr>
        <w:t>, soprattutto nei contesti caratterizzati da minore domanda.</w:t>
      </w:r>
    </w:p>
    <w:p w:rsidR="00504BDD" w:rsidRPr="00152C51" w:rsidRDefault="00504BDD" w:rsidP="00152C51">
      <w:pPr>
        <w:autoSpaceDE w:val="0"/>
        <w:spacing w:line="276" w:lineRule="auto"/>
        <w:rPr>
          <w:rFonts w:eastAsia="Calibri"/>
          <w:bCs/>
          <w:color w:val="000000"/>
          <w:sz w:val="20"/>
          <w:szCs w:val="20"/>
        </w:rPr>
      </w:pPr>
    </w:p>
    <w:p w:rsidR="000E74B7" w:rsidRPr="00152C51" w:rsidRDefault="000E74B7" w:rsidP="00152C51">
      <w:pPr>
        <w:autoSpaceDE w:val="0"/>
        <w:spacing w:line="276" w:lineRule="auto"/>
        <w:rPr>
          <w:rFonts w:eastAsia="Calibri"/>
          <w:b/>
          <w:color w:val="000000"/>
          <w:sz w:val="20"/>
          <w:szCs w:val="20"/>
          <w:highlight w:val="yellow"/>
        </w:rPr>
      </w:pP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  <w:r w:rsidRPr="00152C51">
        <w:rPr>
          <w:rFonts w:eastAsia="Calibri"/>
          <w:b/>
          <w:color w:val="000000"/>
          <w:sz w:val="20"/>
          <w:szCs w:val="20"/>
        </w:rPr>
        <w:t>RUOLO ED ATTIVITÁ DEGLI OPERATORI VOLONTARI:</w:t>
      </w: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</w:p>
    <w:p w:rsidR="00504BDD" w:rsidRPr="00152C51" w:rsidRDefault="000E74B7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rFonts w:eastAsia="Calibri"/>
          <w:b/>
          <w:i/>
          <w:iCs/>
          <w:color w:val="000000" w:themeColor="text1"/>
          <w:sz w:val="20"/>
          <w:szCs w:val="20"/>
        </w:rPr>
      </w:pPr>
      <w:r w:rsidRPr="00152C51">
        <w:rPr>
          <w:rFonts w:eastAsia="Calibri"/>
          <w:b/>
          <w:i/>
          <w:iCs/>
          <w:color w:val="000000" w:themeColor="text1"/>
          <w:sz w:val="20"/>
          <w:szCs w:val="20"/>
        </w:rPr>
        <w:t>Catalogazione, digitalizzazione e potenziamento dei servizi bibliotecari</w:t>
      </w:r>
    </w:p>
    <w:p w:rsidR="000E74B7" w:rsidRPr="00152C51" w:rsidRDefault="000E74B7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rFonts w:eastAsia="Calibri"/>
          <w:bCs/>
          <w:color w:val="FF0000"/>
          <w:sz w:val="20"/>
          <w:szCs w:val="20"/>
        </w:rPr>
      </w:pPr>
    </w:p>
    <w:p w:rsidR="000E74B7" w:rsidRPr="00152C51" w:rsidRDefault="000E74B7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152C51">
        <w:rPr>
          <w:rFonts w:eastAsia="Calibri"/>
          <w:bCs/>
          <w:color w:val="000000"/>
          <w:sz w:val="20"/>
          <w:szCs w:val="20"/>
        </w:rPr>
        <w:t xml:space="preserve">I volontari e le volontarie affiancheranno i responsabili delle biblioteche comunali nelle </w:t>
      </w:r>
      <w:r w:rsidRPr="00152C51">
        <w:rPr>
          <w:rFonts w:eastAsia="Calibri"/>
          <w:b/>
          <w:color w:val="000000"/>
          <w:sz w:val="20"/>
          <w:szCs w:val="20"/>
        </w:rPr>
        <w:t>attività di catalogazione dei nuovi acquisti</w:t>
      </w:r>
      <w:r w:rsidRPr="00152C51">
        <w:rPr>
          <w:rFonts w:eastAsia="Calibri"/>
          <w:bCs/>
          <w:color w:val="000000"/>
          <w:sz w:val="20"/>
          <w:szCs w:val="20"/>
        </w:rPr>
        <w:t xml:space="preserve"> e delle opere già presenti nel patrimonio librario ma non ancora inserite nei sistemi informatici in uso; parteciperanno, </w:t>
      </w:r>
      <w:r w:rsidRPr="00152C51">
        <w:rPr>
          <w:rFonts w:eastAsia="Calibri"/>
          <w:b/>
          <w:color w:val="000000"/>
          <w:sz w:val="20"/>
          <w:szCs w:val="20"/>
        </w:rPr>
        <w:t>sotto la supervisione del personale qualificato</w:t>
      </w:r>
      <w:r w:rsidRPr="00152C51">
        <w:rPr>
          <w:rFonts w:eastAsia="Calibri"/>
          <w:bCs/>
          <w:color w:val="000000"/>
          <w:sz w:val="20"/>
          <w:szCs w:val="20"/>
        </w:rPr>
        <w:t xml:space="preserve">, alle operazioni di digitalizzazione dei documenti custoditi negli archivi storici, </w:t>
      </w:r>
      <w:r w:rsidRPr="00152C51">
        <w:rPr>
          <w:rFonts w:eastAsia="Calibri"/>
          <w:b/>
          <w:color w:val="000000"/>
          <w:sz w:val="20"/>
          <w:szCs w:val="20"/>
        </w:rPr>
        <w:t xml:space="preserve">favorendone la conservazione e l’accessibilità </w:t>
      </w:r>
      <w:r w:rsidRPr="00152C51">
        <w:rPr>
          <w:rFonts w:eastAsia="Calibri"/>
          <w:bCs/>
          <w:color w:val="000000"/>
          <w:sz w:val="20"/>
          <w:szCs w:val="20"/>
        </w:rPr>
        <w:t>anche in formato digitale.</w:t>
      </w:r>
    </w:p>
    <w:p w:rsidR="000E74B7" w:rsidRPr="00152C51" w:rsidRDefault="000E74B7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152C51">
        <w:rPr>
          <w:rFonts w:eastAsia="Calibri"/>
          <w:bCs/>
          <w:color w:val="000000"/>
          <w:sz w:val="20"/>
          <w:szCs w:val="20"/>
        </w:rPr>
        <w:t xml:space="preserve">Collaboreranno, inoltre, alla promozione delle nuove </w:t>
      </w:r>
      <w:r w:rsidRPr="00152C51">
        <w:rPr>
          <w:rFonts w:eastAsia="Calibri"/>
          <w:b/>
          <w:color w:val="000000"/>
          <w:sz w:val="20"/>
          <w:szCs w:val="20"/>
        </w:rPr>
        <w:t>acquisizioni attraverso i canali istituzionali delle biblioteche</w:t>
      </w:r>
      <w:r w:rsidRPr="00152C51">
        <w:rPr>
          <w:rFonts w:eastAsia="Calibri"/>
          <w:bCs/>
          <w:color w:val="000000"/>
          <w:sz w:val="20"/>
          <w:szCs w:val="20"/>
        </w:rPr>
        <w:t xml:space="preserve">, contribuendo alla comunicazione delle attività e partecipando, in affiancamento al personale, alla fase di individuazione di nuovi titoli utili all’aggiornamento del patrimonio librario. </w:t>
      </w:r>
    </w:p>
    <w:p w:rsidR="00504BDD" w:rsidRPr="00152C51" w:rsidRDefault="000E74B7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152C51">
        <w:rPr>
          <w:rFonts w:eastAsia="Calibri"/>
          <w:bCs/>
          <w:color w:val="000000"/>
          <w:sz w:val="20"/>
          <w:szCs w:val="20"/>
        </w:rPr>
        <w:t xml:space="preserve">Supporteranno, infine, il personale nell’organizzazione e </w:t>
      </w:r>
      <w:r w:rsidRPr="00152C51">
        <w:rPr>
          <w:rFonts w:eastAsia="Calibri"/>
          <w:b/>
          <w:color w:val="000000"/>
          <w:sz w:val="20"/>
          <w:szCs w:val="20"/>
        </w:rPr>
        <w:t xml:space="preserve">nell’erogazione dei servizi di </w:t>
      </w:r>
      <w:proofErr w:type="spellStart"/>
      <w:r w:rsidRPr="00152C51">
        <w:rPr>
          <w:rFonts w:eastAsia="Calibri"/>
          <w:b/>
          <w:color w:val="000000"/>
          <w:sz w:val="20"/>
          <w:szCs w:val="20"/>
        </w:rPr>
        <w:t>reference</w:t>
      </w:r>
      <w:proofErr w:type="spellEnd"/>
      <w:r w:rsidRPr="00152C51">
        <w:rPr>
          <w:rFonts w:eastAsia="Calibri"/>
          <w:b/>
          <w:color w:val="000000"/>
          <w:sz w:val="20"/>
          <w:szCs w:val="20"/>
        </w:rPr>
        <w:t xml:space="preserve"> personalizzato</w:t>
      </w:r>
      <w:r w:rsidRPr="00152C51">
        <w:rPr>
          <w:rFonts w:eastAsia="Calibri"/>
          <w:bCs/>
          <w:color w:val="000000"/>
          <w:sz w:val="20"/>
          <w:szCs w:val="20"/>
        </w:rPr>
        <w:t>, affiancando gli operatori nella presa in carico degli utenti, nello svolgimento delle ricerche bibliografiche, nella compilazione delle schede di fruizione e nella gestione della documentazione relativa alle richieste.</w:t>
      </w:r>
    </w:p>
    <w:p w:rsidR="000745A6" w:rsidRPr="00152C51" w:rsidRDefault="000745A6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FF0000"/>
          <w:sz w:val="20"/>
          <w:szCs w:val="20"/>
        </w:rPr>
      </w:pP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rFonts w:eastAsia="Calibri"/>
          <w:b/>
          <w:i/>
          <w:iCs/>
          <w:color w:val="000000" w:themeColor="text1"/>
          <w:sz w:val="20"/>
          <w:szCs w:val="20"/>
        </w:rPr>
      </w:pPr>
      <w:r w:rsidRPr="00152C51">
        <w:rPr>
          <w:rFonts w:eastAsia="Calibri"/>
          <w:b/>
          <w:i/>
          <w:iCs/>
          <w:color w:val="000000" w:themeColor="text1"/>
          <w:sz w:val="20"/>
          <w:szCs w:val="20"/>
        </w:rPr>
        <w:t>Realizzazione di laboratori anche in collaborazione con gli Istituti scolastici finalizzati all’avvicinamento alla fruizione delle biblioteche del target dei bambini e dei ragazzi</w:t>
      </w: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FF0000"/>
          <w:sz w:val="20"/>
          <w:szCs w:val="20"/>
        </w:rPr>
      </w:pP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 w:themeColor="text1"/>
          <w:sz w:val="20"/>
          <w:szCs w:val="20"/>
        </w:rPr>
      </w:pPr>
      <w:r w:rsidRPr="00152C51">
        <w:rPr>
          <w:rFonts w:eastAsia="Calibri"/>
          <w:bCs/>
          <w:color w:val="000000" w:themeColor="text1"/>
          <w:sz w:val="20"/>
          <w:szCs w:val="20"/>
        </w:rPr>
        <w:t xml:space="preserve">I volontari e le volontarie contribuiranno all’organizzazione e </w:t>
      </w:r>
      <w:r w:rsidRPr="00152C51">
        <w:rPr>
          <w:rFonts w:eastAsia="Calibri"/>
          <w:b/>
          <w:color w:val="000000" w:themeColor="text1"/>
          <w:sz w:val="20"/>
          <w:szCs w:val="20"/>
        </w:rPr>
        <w:t>realizzazione di laboratori in collaborazione con gli istituti scolastici</w:t>
      </w:r>
      <w:r w:rsidRPr="00152C51">
        <w:rPr>
          <w:rFonts w:eastAsia="Calibri"/>
          <w:bCs/>
          <w:color w:val="000000" w:themeColor="text1"/>
          <w:sz w:val="20"/>
          <w:szCs w:val="20"/>
        </w:rPr>
        <w:t xml:space="preserve">, occupandosi della calendarizzazione, della promozione, dell’accoglienza dei partecipanti e della predisposizione dei materiali. Parteciperanno inoltre </w:t>
      </w:r>
      <w:r w:rsidRPr="00152C51">
        <w:rPr>
          <w:rFonts w:eastAsia="Calibri"/>
          <w:b/>
          <w:color w:val="000000" w:themeColor="text1"/>
          <w:sz w:val="20"/>
          <w:szCs w:val="20"/>
        </w:rPr>
        <w:t xml:space="preserve">ad attività inclusive rivolte in particolare a minori </w:t>
      </w:r>
      <w:r w:rsidRPr="00152C51">
        <w:rPr>
          <w:rFonts w:eastAsia="Calibri"/>
          <w:bCs/>
          <w:color w:val="000000" w:themeColor="text1"/>
          <w:sz w:val="20"/>
          <w:szCs w:val="20"/>
        </w:rPr>
        <w:t>provenienti da contesti di fragilità, favorendo l’accesso alla lettura e ai servizi culturali.</w:t>
      </w: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 w:themeColor="text1"/>
          <w:sz w:val="20"/>
          <w:szCs w:val="20"/>
        </w:rPr>
      </w:pP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rFonts w:eastAsia="Calibri"/>
          <w:b/>
          <w:i/>
          <w:iCs/>
          <w:color w:val="000000" w:themeColor="text1"/>
          <w:sz w:val="20"/>
          <w:szCs w:val="20"/>
        </w:rPr>
      </w:pPr>
      <w:r w:rsidRPr="00152C51">
        <w:rPr>
          <w:rFonts w:eastAsia="Calibri"/>
          <w:b/>
          <w:i/>
          <w:iCs/>
          <w:color w:val="000000" w:themeColor="text1"/>
          <w:sz w:val="20"/>
          <w:szCs w:val="20"/>
        </w:rPr>
        <w:t>Incontri finalizzati ad ampliare la base dei lettori</w:t>
      </w: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 w:themeColor="text1"/>
          <w:sz w:val="20"/>
          <w:szCs w:val="20"/>
        </w:rPr>
      </w:pPr>
    </w:p>
    <w:p w:rsidR="000745A6" w:rsidRPr="00152C51" w:rsidRDefault="000745A6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 w:themeColor="text1"/>
          <w:sz w:val="20"/>
          <w:szCs w:val="20"/>
        </w:rPr>
      </w:pPr>
      <w:r w:rsidRPr="00152C51">
        <w:rPr>
          <w:rFonts w:eastAsia="Calibri"/>
          <w:bCs/>
          <w:color w:val="000000" w:themeColor="text1"/>
          <w:sz w:val="20"/>
          <w:szCs w:val="20"/>
        </w:rPr>
        <w:t xml:space="preserve">I volontari e le volontarie parteciperanno all’ideazione e all’organizzazione </w:t>
      </w:r>
      <w:r w:rsidRPr="00152C51">
        <w:rPr>
          <w:rFonts w:eastAsia="Calibri"/>
          <w:b/>
          <w:color w:val="000000" w:themeColor="text1"/>
          <w:sz w:val="20"/>
          <w:szCs w:val="20"/>
        </w:rPr>
        <w:t>di incontri ed eventi culturali finalizzati alla promozione del libro e della lettura</w:t>
      </w:r>
      <w:r w:rsidRPr="00152C51">
        <w:rPr>
          <w:rFonts w:eastAsia="Calibri"/>
          <w:bCs/>
          <w:color w:val="000000" w:themeColor="text1"/>
          <w:sz w:val="20"/>
          <w:szCs w:val="20"/>
        </w:rPr>
        <w:t xml:space="preserve">. </w:t>
      </w:r>
      <w:r w:rsidR="00E075F3" w:rsidRPr="00152C51">
        <w:rPr>
          <w:rFonts w:eastAsia="Calibri"/>
          <w:bCs/>
          <w:color w:val="000000" w:themeColor="text1"/>
          <w:sz w:val="20"/>
          <w:szCs w:val="20"/>
        </w:rPr>
        <w:t xml:space="preserve">Contribuiranno </w:t>
      </w:r>
      <w:r w:rsidRPr="00152C51">
        <w:rPr>
          <w:rFonts w:eastAsia="Calibri"/>
          <w:bCs/>
          <w:color w:val="000000" w:themeColor="text1"/>
          <w:sz w:val="20"/>
          <w:szCs w:val="20"/>
        </w:rPr>
        <w:t xml:space="preserve">alla realizzazione di presentazioni con autori, </w:t>
      </w:r>
      <w:r w:rsidRPr="00152C51">
        <w:rPr>
          <w:rFonts w:eastAsia="Calibri"/>
          <w:b/>
          <w:color w:val="000000" w:themeColor="text1"/>
          <w:sz w:val="20"/>
          <w:szCs w:val="20"/>
        </w:rPr>
        <w:t>letture ad alta voce, letture animate</w:t>
      </w:r>
      <w:r w:rsidRPr="00152C51">
        <w:rPr>
          <w:rFonts w:eastAsia="Calibri"/>
          <w:bCs/>
          <w:color w:val="000000" w:themeColor="text1"/>
          <w:sz w:val="20"/>
          <w:szCs w:val="20"/>
        </w:rPr>
        <w:t xml:space="preserve"> o musicate e altre iniziative rivolte alla cittadinanza.</w:t>
      </w:r>
    </w:p>
    <w:p w:rsidR="00504BDD" w:rsidRPr="00152C51" w:rsidRDefault="00E075F3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 w:themeColor="text1"/>
          <w:sz w:val="20"/>
          <w:szCs w:val="20"/>
        </w:rPr>
      </w:pPr>
      <w:r w:rsidRPr="00152C51">
        <w:rPr>
          <w:rFonts w:eastAsia="Calibri"/>
          <w:bCs/>
          <w:color w:val="000000" w:themeColor="text1"/>
          <w:sz w:val="20"/>
          <w:szCs w:val="20"/>
        </w:rPr>
        <w:t xml:space="preserve">Cureranno </w:t>
      </w:r>
      <w:r w:rsidR="000745A6" w:rsidRPr="00152C51">
        <w:rPr>
          <w:rFonts w:eastAsia="Calibri"/>
          <w:bCs/>
          <w:color w:val="000000" w:themeColor="text1"/>
          <w:sz w:val="20"/>
          <w:szCs w:val="20"/>
        </w:rPr>
        <w:t>l’accoglienza del pubblico, le attività di front office durante gli eventi e la diffusione delle informazioni relative agli appuntamenti, con</w:t>
      </w:r>
      <w:r w:rsidRPr="00152C51">
        <w:rPr>
          <w:rFonts w:eastAsia="Calibri"/>
          <w:bCs/>
          <w:color w:val="000000" w:themeColor="text1"/>
          <w:sz w:val="20"/>
          <w:szCs w:val="20"/>
        </w:rPr>
        <w:t>correndo</w:t>
      </w:r>
      <w:r w:rsidR="000745A6" w:rsidRPr="00152C51">
        <w:rPr>
          <w:rFonts w:eastAsia="Calibri"/>
          <w:bCs/>
          <w:color w:val="000000" w:themeColor="text1"/>
          <w:sz w:val="20"/>
          <w:szCs w:val="20"/>
        </w:rPr>
        <w:t xml:space="preserve"> alla promozione delle iniziative culturali.</w:t>
      </w:r>
      <w:r w:rsidRPr="00152C51">
        <w:rPr>
          <w:rFonts w:eastAsia="Calibri"/>
          <w:bCs/>
          <w:color w:val="000000" w:themeColor="text1"/>
          <w:sz w:val="20"/>
          <w:szCs w:val="20"/>
        </w:rPr>
        <w:t xml:space="preserve"> Gli operatori degli enti </w:t>
      </w:r>
      <w:r w:rsidR="000745A6" w:rsidRPr="00152C51">
        <w:rPr>
          <w:rFonts w:eastAsia="Calibri"/>
          <w:bCs/>
          <w:color w:val="000000" w:themeColor="text1"/>
          <w:sz w:val="20"/>
          <w:szCs w:val="20"/>
        </w:rPr>
        <w:t>partner territorial</w:t>
      </w:r>
      <w:r w:rsidRPr="00152C51">
        <w:rPr>
          <w:rFonts w:eastAsia="Calibri"/>
          <w:bCs/>
          <w:color w:val="000000" w:themeColor="text1"/>
          <w:sz w:val="20"/>
          <w:szCs w:val="20"/>
        </w:rPr>
        <w:t xml:space="preserve">i </w:t>
      </w:r>
      <w:r w:rsidR="000745A6" w:rsidRPr="00152C51">
        <w:rPr>
          <w:rFonts w:eastAsia="Calibri"/>
          <w:bCs/>
          <w:color w:val="000000" w:themeColor="text1"/>
          <w:sz w:val="20"/>
          <w:szCs w:val="20"/>
        </w:rPr>
        <w:t>accompagneranno e guideranno i volontari nella realizzazione degli incontri, garantendo il supporto contenutistico e organizzativo necessario.</w:t>
      </w:r>
    </w:p>
    <w:p w:rsidR="00E075F3" w:rsidRPr="00152C51" w:rsidRDefault="00E075F3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rFonts w:eastAsia="Calibri"/>
          <w:b/>
          <w:i/>
          <w:iCs/>
          <w:color w:val="000000" w:themeColor="text1"/>
          <w:sz w:val="20"/>
          <w:szCs w:val="20"/>
        </w:rPr>
      </w:pP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rFonts w:eastAsia="Calibri"/>
          <w:b/>
          <w:i/>
          <w:iCs/>
          <w:color w:val="000000" w:themeColor="text1"/>
          <w:sz w:val="20"/>
          <w:szCs w:val="20"/>
        </w:rPr>
      </w:pPr>
      <w:r w:rsidRPr="00152C51">
        <w:rPr>
          <w:rFonts w:eastAsia="Calibri"/>
          <w:b/>
          <w:i/>
          <w:iCs/>
          <w:color w:val="000000" w:themeColor="text1"/>
          <w:sz w:val="20"/>
          <w:szCs w:val="20"/>
        </w:rPr>
        <w:t>Organizzazione di visite culturali guidate</w:t>
      </w: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rFonts w:eastAsia="Calibri"/>
          <w:b/>
          <w:i/>
          <w:iCs/>
          <w:color w:val="000000" w:themeColor="text1"/>
          <w:sz w:val="20"/>
          <w:szCs w:val="20"/>
        </w:rPr>
      </w:pP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152C51">
        <w:rPr>
          <w:rFonts w:eastAsia="Calibri"/>
          <w:bCs/>
          <w:color w:val="000000" w:themeColor="text1"/>
          <w:sz w:val="20"/>
          <w:szCs w:val="20"/>
        </w:rPr>
        <w:t xml:space="preserve">I volontari e le volontarie </w:t>
      </w:r>
      <w:r w:rsidRPr="00152C51">
        <w:rPr>
          <w:rFonts w:eastAsia="Calibri"/>
          <w:bCs/>
          <w:color w:val="000000"/>
          <w:sz w:val="20"/>
          <w:szCs w:val="20"/>
        </w:rPr>
        <w:t xml:space="preserve">parteciperanno </w:t>
      </w:r>
      <w:r w:rsidRPr="00152C51">
        <w:rPr>
          <w:rFonts w:eastAsia="Calibri"/>
          <w:b/>
          <w:color w:val="000000"/>
          <w:sz w:val="20"/>
          <w:szCs w:val="20"/>
        </w:rPr>
        <w:t>all’organizzazione e alla gestione di visite guidate nei luoghi della cultura</w:t>
      </w:r>
      <w:r w:rsidRPr="00152C51">
        <w:rPr>
          <w:rFonts w:eastAsia="Calibri"/>
          <w:bCs/>
          <w:color w:val="000000"/>
          <w:sz w:val="20"/>
          <w:szCs w:val="20"/>
        </w:rPr>
        <w:t>, curando la promozione, le iscrizioni, l’accoglienza dei partecipanti e la preparazione di materiali informativi e di approfondimento.</w:t>
      </w: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</w:p>
    <w:p w:rsidR="00504BDD" w:rsidRPr="00152C51" w:rsidRDefault="00504BDD" w:rsidP="00152C51">
      <w:pPr>
        <w:autoSpaceDE w:val="0"/>
        <w:spacing w:line="276" w:lineRule="auto"/>
        <w:rPr>
          <w:rFonts w:eastAsia="Calibri"/>
          <w:color w:val="000000"/>
          <w:sz w:val="20"/>
          <w:szCs w:val="20"/>
        </w:rPr>
      </w:pPr>
    </w:p>
    <w:p w:rsidR="00504BDD" w:rsidRPr="00152C51" w:rsidRDefault="00504BDD" w:rsidP="00152C51">
      <w:pPr>
        <w:autoSpaceDE w:val="0"/>
        <w:spacing w:line="276" w:lineRule="auto"/>
        <w:rPr>
          <w:rFonts w:eastAsia="Calibri"/>
          <w:b/>
          <w:color w:val="000000"/>
          <w:sz w:val="20"/>
          <w:szCs w:val="20"/>
          <w:highlight w:val="yellow"/>
        </w:rPr>
      </w:pP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  <w:r w:rsidRPr="00152C51">
        <w:rPr>
          <w:rFonts w:eastAsia="Calibri"/>
          <w:b/>
          <w:color w:val="000000"/>
          <w:sz w:val="20"/>
          <w:szCs w:val="20"/>
        </w:rPr>
        <w:t>SEDI DI SVOLGIMENTO:</w:t>
      </w: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</w:p>
    <w:p w:rsidR="00E075F3" w:rsidRPr="00152C51" w:rsidRDefault="00E075F3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  <w:r w:rsidRPr="00152C51">
        <w:rPr>
          <w:sz w:val="20"/>
          <w:szCs w:val="20"/>
        </w:rPr>
        <w:t>Comune di</w:t>
      </w:r>
      <w:r w:rsidRPr="00152C51">
        <w:rPr>
          <w:b/>
          <w:bCs/>
          <w:sz w:val="20"/>
          <w:szCs w:val="20"/>
        </w:rPr>
        <w:t xml:space="preserve"> Gallipoli</w:t>
      </w:r>
      <w:r w:rsidRPr="00152C51">
        <w:rPr>
          <w:sz w:val="20"/>
          <w:szCs w:val="20"/>
        </w:rPr>
        <w:t xml:space="preserve">, via Sant’Angelo, 3 (cap. 73014), presso la </w:t>
      </w:r>
      <w:r w:rsidRPr="00152C51">
        <w:rPr>
          <w:b/>
          <w:bCs/>
          <w:sz w:val="20"/>
          <w:szCs w:val="20"/>
        </w:rPr>
        <w:t>Biblioteca comunale</w:t>
      </w:r>
      <w:r w:rsidRPr="00152C51">
        <w:rPr>
          <w:sz w:val="20"/>
          <w:szCs w:val="20"/>
        </w:rPr>
        <w:t>;</w:t>
      </w:r>
    </w:p>
    <w:p w:rsidR="00F04244" w:rsidRPr="00152C51" w:rsidRDefault="00F04244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bCs/>
          <w:sz w:val="20"/>
          <w:szCs w:val="20"/>
        </w:rPr>
      </w:pPr>
      <w:r w:rsidRPr="00152C51">
        <w:rPr>
          <w:sz w:val="20"/>
          <w:szCs w:val="20"/>
        </w:rPr>
        <w:t xml:space="preserve">Comune di </w:t>
      </w:r>
      <w:r w:rsidRPr="00152C51">
        <w:rPr>
          <w:b/>
          <w:bCs/>
          <w:sz w:val="20"/>
          <w:szCs w:val="20"/>
        </w:rPr>
        <w:t>Gallipoli</w:t>
      </w:r>
      <w:r w:rsidRPr="00152C51">
        <w:rPr>
          <w:sz w:val="20"/>
          <w:szCs w:val="20"/>
        </w:rPr>
        <w:t xml:space="preserve">, Via Antonietta De Pace, snc (cap. 73014), presso </w:t>
      </w:r>
      <w:r w:rsidRPr="00152C51">
        <w:rPr>
          <w:b/>
          <w:bCs/>
          <w:sz w:val="20"/>
          <w:szCs w:val="20"/>
        </w:rPr>
        <w:t>Info Point I.A.T.</w:t>
      </w:r>
      <w:r w:rsidRPr="00152C51">
        <w:rPr>
          <w:sz w:val="20"/>
          <w:szCs w:val="20"/>
        </w:rPr>
        <w:t>;</w:t>
      </w:r>
    </w:p>
    <w:p w:rsidR="00E075F3" w:rsidRPr="00152C51" w:rsidRDefault="00E075F3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Cs/>
          <w:color w:val="000000"/>
          <w:sz w:val="20"/>
          <w:szCs w:val="20"/>
        </w:rPr>
      </w:pPr>
      <w:r w:rsidRPr="00152C51">
        <w:rPr>
          <w:sz w:val="20"/>
          <w:szCs w:val="20"/>
        </w:rPr>
        <w:t xml:space="preserve">Comune di </w:t>
      </w:r>
      <w:r w:rsidRPr="00152C51">
        <w:rPr>
          <w:b/>
          <w:bCs/>
          <w:sz w:val="20"/>
          <w:szCs w:val="20"/>
        </w:rPr>
        <w:t>Casarano</w:t>
      </w:r>
      <w:r w:rsidRPr="00152C51">
        <w:rPr>
          <w:sz w:val="20"/>
          <w:szCs w:val="20"/>
        </w:rPr>
        <w:t>, piazza San Domenico (cap. 73042), presso l’</w:t>
      </w:r>
      <w:r w:rsidRPr="00152C51">
        <w:rPr>
          <w:b/>
          <w:bCs/>
          <w:sz w:val="20"/>
          <w:szCs w:val="20"/>
        </w:rPr>
        <w:t>Ufficio Cultura</w:t>
      </w:r>
      <w:r w:rsidRPr="00152C51">
        <w:rPr>
          <w:sz w:val="20"/>
          <w:szCs w:val="20"/>
        </w:rPr>
        <w:t>;</w:t>
      </w:r>
    </w:p>
    <w:p w:rsidR="00E075F3" w:rsidRPr="00152C51" w:rsidRDefault="00E075F3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  <w:r w:rsidRPr="00152C51">
        <w:rPr>
          <w:sz w:val="20"/>
          <w:szCs w:val="20"/>
        </w:rPr>
        <w:t xml:space="preserve">Comune di </w:t>
      </w:r>
      <w:r w:rsidRPr="00152C51">
        <w:rPr>
          <w:b/>
          <w:bCs/>
          <w:sz w:val="20"/>
          <w:szCs w:val="20"/>
        </w:rPr>
        <w:t>Racale</w:t>
      </w:r>
      <w:r w:rsidRPr="00152C51">
        <w:rPr>
          <w:sz w:val="20"/>
          <w:szCs w:val="20"/>
        </w:rPr>
        <w:t xml:space="preserve">, via Regina Margherita, 58 (cap. 73055), presso la </w:t>
      </w:r>
      <w:r w:rsidRPr="00152C51">
        <w:rPr>
          <w:b/>
          <w:bCs/>
          <w:sz w:val="20"/>
          <w:szCs w:val="20"/>
        </w:rPr>
        <w:t>Biblioteca comunale</w:t>
      </w:r>
      <w:r w:rsidRPr="00152C51">
        <w:rPr>
          <w:sz w:val="20"/>
          <w:szCs w:val="20"/>
        </w:rPr>
        <w:t>;</w:t>
      </w:r>
    </w:p>
    <w:p w:rsidR="00E075F3" w:rsidRPr="00152C51" w:rsidRDefault="00E075F3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  <w:r w:rsidRPr="00152C51">
        <w:rPr>
          <w:sz w:val="20"/>
          <w:szCs w:val="20"/>
        </w:rPr>
        <w:t xml:space="preserve">Comune di </w:t>
      </w:r>
      <w:r w:rsidRPr="00152C51">
        <w:rPr>
          <w:b/>
          <w:bCs/>
          <w:sz w:val="20"/>
          <w:szCs w:val="20"/>
        </w:rPr>
        <w:t>Tuglie</w:t>
      </w:r>
      <w:r w:rsidRPr="00152C51">
        <w:rPr>
          <w:sz w:val="20"/>
          <w:szCs w:val="20"/>
        </w:rPr>
        <w:t xml:space="preserve">, via Risorgimento, 17 (cap. 73058), presso la </w:t>
      </w:r>
      <w:r w:rsidRPr="00152C51">
        <w:rPr>
          <w:b/>
          <w:bCs/>
          <w:sz w:val="20"/>
          <w:szCs w:val="20"/>
        </w:rPr>
        <w:t>Biblioteca comunale “Fiore Tommaso Gnoni”</w:t>
      </w:r>
      <w:r w:rsidR="00F04244" w:rsidRPr="00152C51">
        <w:rPr>
          <w:sz w:val="20"/>
          <w:szCs w:val="20"/>
        </w:rPr>
        <w:t>.</w:t>
      </w: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</w:p>
    <w:p w:rsidR="00504BDD" w:rsidRPr="00152C51" w:rsidRDefault="00504BDD" w:rsidP="00152C51">
      <w:pPr>
        <w:autoSpaceDE w:val="0"/>
        <w:spacing w:line="276" w:lineRule="auto"/>
        <w:rPr>
          <w:rFonts w:eastAsia="Calibri"/>
          <w:color w:val="000000"/>
          <w:sz w:val="20"/>
          <w:szCs w:val="20"/>
        </w:rPr>
      </w:pPr>
    </w:p>
    <w:p w:rsidR="00504BDD" w:rsidRPr="00152C51" w:rsidRDefault="00504BDD" w:rsidP="00152C51">
      <w:pPr>
        <w:autoSpaceDE w:val="0"/>
        <w:spacing w:line="276" w:lineRule="auto"/>
        <w:rPr>
          <w:rFonts w:eastAsia="Calibri"/>
          <w:b/>
          <w:color w:val="000000"/>
          <w:sz w:val="20"/>
          <w:szCs w:val="20"/>
          <w:highlight w:val="yellow"/>
        </w:rPr>
      </w:pPr>
    </w:p>
    <w:p w:rsidR="00507498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  <w:r w:rsidRPr="00152C51">
        <w:rPr>
          <w:rFonts w:eastAsia="Calibri"/>
          <w:b/>
          <w:color w:val="000000"/>
          <w:sz w:val="20"/>
          <w:szCs w:val="20"/>
        </w:rPr>
        <w:t>POSTI DISPONIBILI, SERVIZI OFFERTI:</w:t>
      </w:r>
    </w:p>
    <w:p w:rsidR="00507498" w:rsidRPr="00152C51" w:rsidRDefault="00507498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</w:p>
    <w:p w:rsidR="00504BDD" w:rsidRPr="00152C51" w:rsidRDefault="00F04244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  <w:r w:rsidRPr="00152C51">
        <w:rPr>
          <w:sz w:val="20"/>
          <w:szCs w:val="20"/>
        </w:rPr>
        <w:t>Comune di</w:t>
      </w:r>
      <w:r w:rsidRPr="00152C51">
        <w:rPr>
          <w:b/>
          <w:bCs/>
          <w:sz w:val="20"/>
          <w:szCs w:val="20"/>
        </w:rPr>
        <w:t xml:space="preserve"> Gallipoli</w:t>
      </w:r>
      <w:r w:rsidR="00507498" w:rsidRPr="00152C51">
        <w:rPr>
          <w:b/>
          <w:bCs/>
          <w:sz w:val="20"/>
          <w:szCs w:val="20"/>
        </w:rPr>
        <w:t xml:space="preserve"> </w:t>
      </w:r>
      <w:r w:rsidR="00507498" w:rsidRPr="00152C51">
        <w:rPr>
          <w:sz w:val="20"/>
          <w:szCs w:val="20"/>
        </w:rPr>
        <w:t xml:space="preserve">(presso la </w:t>
      </w:r>
      <w:r w:rsidR="00507498" w:rsidRPr="00152C51">
        <w:rPr>
          <w:b/>
          <w:bCs/>
          <w:sz w:val="20"/>
          <w:szCs w:val="20"/>
        </w:rPr>
        <w:t>Biblioteca comunale</w:t>
      </w:r>
      <w:r w:rsidR="00507498" w:rsidRPr="00152C51">
        <w:rPr>
          <w:sz w:val="20"/>
          <w:szCs w:val="20"/>
        </w:rPr>
        <w:t>)</w:t>
      </w:r>
      <w:r w:rsidR="00504BDD" w:rsidRPr="00152C51">
        <w:rPr>
          <w:color w:val="000000" w:themeColor="text1"/>
          <w:sz w:val="20"/>
          <w:szCs w:val="20"/>
        </w:rPr>
        <w:t xml:space="preserve">, </w:t>
      </w:r>
      <w:r w:rsidRPr="00152C51">
        <w:rPr>
          <w:b/>
          <w:bCs/>
          <w:color w:val="000000" w:themeColor="text1"/>
          <w:sz w:val="20"/>
          <w:szCs w:val="20"/>
        </w:rPr>
        <w:t xml:space="preserve">4 </w:t>
      </w:r>
      <w:r w:rsidRPr="00152C51">
        <w:rPr>
          <w:rFonts w:eastAsia="Calibri"/>
          <w:b/>
          <w:bCs/>
          <w:color w:val="000000"/>
          <w:sz w:val="20"/>
          <w:szCs w:val="20"/>
        </w:rPr>
        <w:t>posti disponibili</w:t>
      </w:r>
      <w:r w:rsidRPr="00152C51">
        <w:rPr>
          <w:rFonts w:eastAsia="Calibri"/>
          <w:color w:val="000000"/>
          <w:sz w:val="20"/>
          <w:szCs w:val="20"/>
        </w:rPr>
        <w:t xml:space="preserve"> (senza vitto e alloggio) di cui </w:t>
      </w:r>
      <w:r w:rsidRPr="00152C51">
        <w:rPr>
          <w:rFonts w:eastAsia="Calibri"/>
          <w:b/>
          <w:bCs/>
          <w:color w:val="000000"/>
          <w:sz w:val="20"/>
          <w:szCs w:val="20"/>
        </w:rPr>
        <w:t>1 posto riservato</w:t>
      </w:r>
      <w:r w:rsidRPr="00152C51">
        <w:rPr>
          <w:rFonts w:eastAsia="Calibri"/>
          <w:color w:val="000000"/>
          <w:sz w:val="20"/>
          <w:szCs w:val="20"/>
        </w:rPr>
        <w:t xml:space="preserve"> </w:t>
      </w:r>
      <w:r w:rsidRPr="00152C51">
        <w:rPr>
          <w:rFonts w:eastAsia="Calibri"/>
          <w:b/>
          <w:bCs/>
          <w:color w:val="000000"/>
          <w:sz w:val="20"/>
          <w:szCs w:val="20"/>
        </w:rPr>
        <w:t>per basso reddito</w:t>
      </w:r>
      <w:r w:rsidRPr="00152C51">
        <w:rPr>
          <w:rFonts w:eastAsia="Calibri"/>
          <w:color w:val="000000"/>
          <w:sz w:val="20"/>
          <w:szCs w:val="20"/>
        </w:rPr>
        <w:t>;</w:t>
      </w:r>
    </w:p>
    <w:p w:rsidR="00F04244" w:rsidRPr="00152C51" w:rsidRDefault="00F04244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bCs/>
          <w:sz w:val="20"/>
          <w:szCs w:val="20"/>
        </w:rPr>
      </w:pPr>
      <w:r w:rsidRPr="00152C51">
        <w:rPr>
          <w:sz w:val="20"/>
          <w:szCs w:val="20"/>
        </w:rPr>
        <w:lastRenderedPageBreak/>
        <w:t xml:space="preserve">Comune di </w:t>
      </w:r>
      <w:r w:rsidRPr="00152C51">
        <w:rPr>
          <w:b/>
          <w:bCs/>
          <w:sz w:val="20"/>
          <w:szCs w:val="20"/>
        </w:rPr>
        <w:t>Gallipoli</w:t>
      </w:r>
      <w:r w:rsidR="00507498" w:rsidRPr="00152C51">
        <w:rPr>
          <w:b/>
          <w:bCs/>
          <w:sz w:val="20"/>
          <w:szCs w:val="20"/>
        </w:rPr>
        <w:t xml:space="preserve"> </w:t>
      </w:r>
      <w:r w:rsidR="00507498" w:rsidRPr="00152C51">
        <w:rPr>
          <w:sz w:val="20"/>
          <w:szCs w:val="20"/>
        </w:rPr>
        <w:t xml:space="preserve">(presso </w:t>
      </w:r>
      <w:r w:rsidR="00507498" w:rsidRPr="00152C51">
        <w:rPr>
          <w:b/>
          <w:bCs/>
          <w:sz w:val="20"/>
          <w:szCs w:val="20"/>
        </w:rPr>
        <w:t>Info Point I.A.T.</w:t>
      </w:r>
      <w:r w:rsidR="00507498" w:rsidRPr="00152C51">
        <w:rPr>
          <w:sz w:val="20"/>
          <w:szCs w:val="20"/>
        </w:rPr>
        <w:t>)</w:t>
      </w:r>
      <w:r w:rsidRPr="00152C51">
        <w:rPr>
          <w:sz w:val="20"/>
          <w:szCs w:val="20"/>
        </w:rPr>
        <w:t>,</w:t>
      </w:r>
      <w:r w:rsidRPr="00152C51">
        <w:rPr>
          <w:b/>
          <w:bCs/>
          <w:sz w:val="20"/>
          <w:szCs w:val="20"/>
        </w:rPr>
        <w:t xml:space="preserve"> </w:t>
      </w:r>
      <w:r w:rsidRPr="00152C51">
        <w:rPr>
          <w:b/>
          <w:bCs/>
          <w:color w:val="000000" w:themeColor="text1"/>
          <w:sz w:val="20"/>
          <w:szCs w:val="20"/>
        </w:rPr>
        <w:t xml:space="preserve">4 </w:t>
      </w:r>
      <w:r w:rsidRPr="00152C51">
        <w:rPr>
          <w:rFonts w:eastAsia="Calibri"/>
          <w:b/>
          <w:bCs/>
          <w:color w:val="000000"/>
          <w:sz w:val="20"/>
          <w:szCs w:val="20"/>
        </w:rPr>
        <w:t>posti disponibili</w:t>
      </w:r>
      <w:r w:rsidRPr="00152C51">
        <w:rPr>
          <w:rFonts w:eastAsia="Calibri"/>
          <w:color w:val="000000"/>
          <w:sz w:val="20"/>
          <w:szCs w:val="20"/>
        </w:rPr>
        <w:t xml:space="preserve"> (senza vitto e alloggio) di cui </w:t>
      </w:r>
      <w:r w:rsidRPr="00152C51">
        <w:rPr>
          <w:rFonts w:eastAsia="Calibri"/>
          <w:b/>
          <w:bCs/>
          <w:color w:val="000000"/>
          <w:sz w:val="20"/>
          <w:szCs w:val="20"/>
        </w:rPr>
        <w:t>1 posto riservato</w:t>
      </w:r>
      <w:r w:rsidRPr="00152C51">
        <w:rPr>
          <w:rFonts w:eastAsia="Calibri"/>
          <w:color w:val="000000"/>
          <w:sz w:val="20"/>
          <w:szCs w:val="20"/>
        </w:rPr>
        <w:t xml:space="preserve"> </w:t>
      </w:r>
      <w:r w:rsidRPr="00152C51">
        <w:rPr>
          <w:rFonts w:eastAsia="Calibri"/>
          <w:b/>
          <w:bCs/>
          <w:color w:val="000000"/>
          <w:sz w:val="20"/>
          <w:szCs w:val="20"/>
        </w:rPr>
        <w:t>per basso reddito</w:t>
      </w:r>
      <w:r w:rsidRPr="00152C51">
        <w:rPr>
          <w:rFonts w:eastAsia="Calibri"/>
          <w:color w:val="000000"/>
          <w:sz w:val="20"/>
          <w:szCs w:val="20"/>
        </w:rPr>
        <w:t>;</w:t>
      </w:r>
    </w:p>
    <w:p w:rsidR="00F04244" w:rsidRPr="00152C51" w:rsidRDefault="00F04244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  <w:r w:rsidRPr="00152C51">
        <w:rPr>
          <w:sz w:val="20"/>
          <w:szCs w:val="20"/>
        </w:rPr>
        <w:t xml:space="preserve">Comune di </w:t>
      </w:r>
      <w:r w:rsidRPr="00152C51">
        <w:rPr>
          <w:b/>
          <w:bCs/>
          <w:sz w:val="20"/>
          <w:szCs w:val="20"/>
        </w:rPr>
        <w:t>Casarano</w:t>
      </w:r>
      <w:r w:rsidRPr="00152C51">
        <w:rPr>
          <w:sz w:val="20"/>
          <w:szCs w:val="20"/>
        </w:rPr>
        <w:t xml:space="preserve">, </w:t>
      </w:r>
      <w:r w:rsidRPr="00152C51">
        <w:rPr>
          <w:b/>
          <w:bCs/>
          <w:color w:val="000000" w:themeColor="text1"/>
          <w:sz w:val="20"/>
          <w:szCs w:val="20"/>
        </w:rPr>
        <w:t xml:space="preserve">6 </w:t>
      </w:r>
      <w:r w:rsidRPr="00152C51">
        <w:rPr>
          <w:rFonts w:eastAsia="Calibri"/>
          <w:b/>
          <w:bCs/>
          <w:color w:val="000000"/>
          <w:sz w:val="20"/>
          <w:szCs w:val="20"/>
        </w:rPr>
        <w:t>posti disponibili</w:t>
      </w:r>
      <w:r w:rsidRPr="00152C51">
        <w:rPr>
          <w:rFonts w:eastAsia="Calibri"/>
          <w:color w:val="000000"/>
          <w:sz w:val="20"/>
          <w:szCs w:val="20"/>
        </w:rPr>
        <w:t xml:space="preserve"> (senza vitto e alloggio) di cui </w:t>
      </w:r>
      <w:r w:rsidRPr="00152C51">
        <w:rPr>
          <w:rFonts w:eastAsia="Calibri"/>
          <w:b/>
          <w:bCs/>
          <w:color w:val="000000"/>
          <w:sz w:val="20"/>
          <w:szCs w:val="20"/>
        </w:rPr>
        <w:t>2 posti riservati</w:t>
      </w:r>
      <w:r w:rsidRPr="00152C51">
        <w:rPr>
          <w:rFonts w:eastAsia="Calibri"/>
          <w:color w:val="000000"/>
          <w:sz w:val="20"/>
          <w:szCs w:val="20"/>
        </w:rPr>
        <w:t xml:space="preserve"> </w:t>
      </w:r>
      <w:r w:rsidRPr="00152C51">
        <w:rPr>
          <w:rFonts w:eastAsia="Calibri"/>
          <w:b/>
          <w:bCs/>
          <w:color w:val="000000"/>
          <w:sz w:val="20"/>
          <w:szCs w:val="20"/>
        </w:rPr>
        <w:t>per basso reddito</w:t>
      </w:r>
      <w:r w:rsidRPr="00152C51">
        <w:rPr>
          <w:rFonts w:eastAsia="Calibri"/>
          <w:color w:val="000000"/>
          <w:sz w:val="20"/>
          <w:szCs w:val="20"/>
        </w:rPr>
        <w:t>.</w:t>
      </w:r>
    </w:p>
    <w:p w:rsidR="00F04244" w:rsidRPr="00152C51" w:rsidRDefault="00F04244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bCs/>
          <w:sz w:val="20"/>
          <w:szCs w:val="20"/>
        </w:rPr>
      </w:pPr>
      <w:r w:rsidRPr="00152C51">
        <w:rPr>
          <w:sz w:val="20"/>
          <w:szCs w:val="20"/>
        </w:rPr>
        <w:t xml:space="preserve">Comune di </w:t>
      </w:r>
      <w:r w:rsidRPr="00152C51">
        <w:rPr>
          <w:b/>
          <w:bCs/>
          <w:sz w:val="20"/>
          <w:szCs w:val="20"/>
        </w:rPr>
        <w:t>Racale</w:t>
      </w:r>
      <w:r w:rsidRPr="00152C51">
        <w:rPr>
          <w:sz w:val="20"/>
          <w:szCs w:val="20"/>
        </w:rPr>
        <w:t xml:space="preserve">, </w:t>
      </w:r>
      <w:r w:rsidRPr="00152C51">
        <w:rPr>
          <w:b/>
          <w:bCs/>
          <w:color w:val="000000" w:themeColor="text1"/>
          <w:sz w:val="20"/>
          <w:szCs w:val="20"/>
        </w:rPr>
        <w:t xml:space="preserve">6 </w:t>
      </w:r>
      <w:r w:rsidRPr="00152C51">
        <w:rPr>
          <w:rFonts w:eastAsia="Calibri"/>
          <w:b/>
          <w:bCs/>
          <w:color w:val="000000"/>
          <w:sz w:val="20"/>
          <w:szCs w:val="20"/>
        </w:rPr>
        <w:t>posti disponibili</w:t>
      </w:r>
      <w:r w:rsidRPr="00152C51">
        <w:rPr>
          <w:rFonts w:eastAsia="Calibri"/>
          <w:color w:val="000000"/>
          <w:sz w:val="20"/>
          <w:szCs w:val="20"/>
        </w:rPr>
        <w:t xml:space="preserve"> (senza vitto e alloggio) di cui </w:t>
      </w:r>
      <w:r w:rsidRPr="00152C51">
        <w:rPr>
          <w:rFonts w:eastAsia="Calibri"/>
          <w:b/>
          <w:bCs/>
          <w:color w:val="000000"/>
          <w:sz w:val="20"/>
          <w:szCs w:val="20"/>
        </w:rPr>
        <w:t>2 posti riservati</w:t>
      </w:r>
      <w:r w:rsidRPr="00152C51">
        <w:rPr>
          <w:rFonts w:eastAsia="Calibri"/>
          <w:color w:val="000000"/>
          <w:sz w:val="20"/>
          <w:szCs w:val="20"/>
        </w:rPr>
        <w:t xml:space="preserve"> </w:t>
      </w:r>
      <w:r w:rsidRPr="00152C51">
        <w:rPr>
          <w:rFonts w:eastAsia="Calibri"/>
          <w:b/>
          <w:bCs/>
          <w:color w:val="000000"/>
          <w:sz w:val="20"/>
          <w:szCs w:val="20"/>
        </w:rPr>
        <w:t>per basso reddito</w:t>
      </w:r>
      <w:r w:rsidRPr="00152C51">
        <w:rPr>
          <w:rFonts w:eastAsia="Calibri"/>
          <w:color w:val="000000"/>
          <w:sz w:val="20"/>
          <w:szCs w:val="20"/>
        </w:rPr>
        <w:t>.</w:t>
      </w:r>
    </w:p>
    <w:p w:rsidR="00504BDD" w:rsidRPr="00152C51" w:rsidRDefault="00F04244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color w:val="000000"/>
          <w:sz w:val="20"/>
          <w:szCs w:val="20"/>
        </w:rPr>
      </w:pPr>
      <w:r w:rsidRPr="00152C51">
        <w:rPr>
          <w:sz w:val="20"/>
          <w:szCs w:val="20"/>
        </w:rPr>
        <w:t xml:space="preserve">Comune di </w:t>
      </w:r>
      <w:r w:rsidRPr="00152C51">
        <w:rPr>
          <w:b/>
          <w:bCs/>
          <w:sz w:val="20"/>
          <w:szCs w:val="20"/>
        </w:rPr>
        <w:t>Tuglie</w:t>
      </w:r>
      <w:r w:rsidRPr="00152C51">
        <w:rPr>
          <w:sz w:val="20"/>
          <w:szCs w:val="20"/>
        </w:rPr>
        <w:t xml:space="preserve">, </w:t>
      </w:r>
      <w:r w:rsidRPr="00152C51">
        <w:rPr>
          <w:b/>
          <w:bCs/>
          <w:color w:val="000000" w:themeColor="text1"/>
          <w:sz w:val="20"/>
          <w:szCs w:val="20"/>
        </w:rPr>
        <w:t xml:space="preserve">6 </w:t>
      </w:r>
      <w:r w:rsidRPr="00152C51">
        <w:rPr>
          <w:rFonts w:eastAsia="Calibri"/>
          <w:b/>
          <w:bCs/>
          <w:color w:val="000000"/>
          <w:sz w:val="20"/>
          <w:szCs w:val="20"/>
        </w:rPr>
        <w:t>posti disponibili</w:t>
      </w:r>
      <w:r w:rsidRPr="00152C51">
        <w:rPr>
          <w:rFonts w:eastAsia="Calibri"/>
          <w:color w:val="000000"/>
          <w:sz w:val="20"/>
          <w:szCs w:val="20"/>
        </w:rPr>
        <w:t xml:space="preserve"> (senza vitto e alloggio) di cui </w:t>
      </w:r>
      <w:r w:rsidRPr="00152C51">
        <w:rPr>
          <w:rFonts w:eastAsia="Calibri"/>
          <w:b/>
          <w:bCs/>
          <w:color w:val="000000"/>
          <w:sz w:val="20"/>
          <w:szCs w:val="20"/>
        </w:rPr>
        <w:t>2 posti riservati</w:t>
      </w:r>
      <w:r w:rsidRPr="00152C51">
        <w:rPr>
          <w:rFonts w:eastAsia="Calibri"/>
          <w:color w:val="000000"/>
          <w:sz w:val="20"/>
          <w:szCs w:val="20"/>
        </w:rPr>
        <w:t xml:space="preserve"> </w:t>
      </w:r>
      <w:r w:rsidRPr="00152C51">
        <w:rPr>
          <w:rFonts w:eastAsia="Calibri"/>
          <w:b/>
          <w:bCs/>
          <w:color w:val="000000"/>
          <w:sz w:val="20"/>
          <w:szCs w:val="20"/>
        </w:rPr>
        <w:t>per basso reddito</w:t>
      </w:r>
      <w:r w:rsidRPr="00152C51">
        <w:rPr>
          <w:rFonts w:eastAsia="Calibri"/>
          <w:color w:val="000000"/>
          <w:sz w:val="20"/>
          <w:szCs w:val="20"/>
        </w:rPr>
        <w:t>.</w:t>
      </w:r>
    </w:p>
    <w:p w:rsidR="00F04244" w:rsidRPr="00152C51" w:rsidRDefault="00F04244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  <w:highlight w:val="yellow"/>
        </w:rPr>
      </w:pPr>
    </w:p>
    <w:p w:rsidR="00504BDD" w:rsidRPr="00152C51" w:rsidRDefault="00504BDD" w:rsidP="00152C51">
      <w:pPr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  <w:r w:rsidRPr="00152C51">
        <w:rPr>
          <w:rFonts w:eastAsia="Calibri"/>
          <w:b/>
          <w:color w:val="000000"/>
          <w:sz w:val="20"/>
          <w:szCs w:val="20"/>
        </w:rPr>
        <w:t>EVENTUALI PARTICOLARI CONDIZIONI ED OBBLIGHI DI SERVIZIO ED ASPETTI ORGANIZZATIVI:</w:t>
      </w:r>
    </w:p>
    <w:p w:rsidR="00504BDD" w:rsidRPr="00152C51" w:rsidRDefault="00504BDD" w:rsidP="00152C51">
      <w:pPr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</w:p>
    <w:p w:rsidR="00504BDD" w:rsidRPr="00152C51" w:rsidRDefault="00504BDD" w:rsidP="00152C51">
      <w:pPr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152C51">
        <w:rPr>
          <w:rFonts w:eastAsia="Calibri"/>
          <w:bCs/>
          <w:color w:val="000000"/>
          <w:sz w:val="20"/>
          <w:szCs w:val="20"/>
        </w:rPr>
        <w:t xml:space="preserve">Disponibilità alla </w:t>
      </w:r>
      <w:r w:rsidRPr="00152C51">
        <w:rPr>
          <w:rFonts w:eastAsia="Calibri"/>
          <w:b/>
          <w:color w:val="000000"/>
          <w:sz w:val="20"/>
          <w:szCs w:val="20"/>
        </w:rPr>
        <w:t>flessibilità oraria</w:t>
      </w:r>
      <w:r w:rsidRPr="00152C51">
        <w:rPr>
          <w:rFonts w:eastAsia="Calibri"/>
          <w:bCs/>
          <w:color w:val="000000"/>
          <w:sz w:val="20"/>
          <w:szCs w:val="20"/>
        </w:rPr>
        <w:t xml:space="preserve"> e alla partecipazione ad eventuali eventi e manifestazioni legati alle attività svolte (anche durante i giorni festivi). I volontari sono, inoltre, tenuti a realizzare le attività previste dal Progetto </w:t>
      </w:r>
      <w:r w:rsidRPr="00152C51">
        <w:rPr>
          <w:rFonts w:eastAsia="Calibri"/>
          <w:b/>
          <w:color w:val="000000"/>
          <w:sz w:val="20"/>
          <w:szCs w:val="20"/>
        </w:rPr>
        <w:t>anche se fuori sede</w:t>
      </w:r>
      <w:r w:rsidRPr="00152C51">
        <w:rPr>
          <w:rFonts w:eastAsia="Calibri"/>
          <w:bCs/>
          <w:color w:val="000000"/>
          <w:sz w:val="20"/>
          <w:szCs w:val="20"/>
        </w:rPr>
        <w:t xml:space="preserve"> (rimangono a carico dell’Ente eventuali costi di spostamento). I volontari potranno, previa autorizzazione, mettersi alla guida di veicoli del Comune.</w:t>
      </w:r>
    </w:p>
    <w:p w:rsidR="00504BDD" w:rsidRPr="00152C51" w:rsidRDefault="00504BDD" w:rsidP="00152C51">
      <w:pPr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bCs/>
          <w:color w:val="000000"/>
          <w:sz w:val="20"/>
          <w:szCs w:val="20"/>
        </w:rPr>
      </w:pPr>
      <w:r w:rsidRPr="00152C51">
        <w:rPr>
          <w:rFonts w:eastAsia="Calibri"/>
          <w:bCs/>
          <w:color w:val="000000"/>
          <w:sz w:val="20"/>
          <w:szCs w:val="20"/>
        </w:rPr>
        <w:t xml:space="preserve">Numero minimo di </w:t>
      </w:r>
      <w:r w:rsidRPr="00152C51">
        <w:rPr>
          <w:rFonts w:eastAsia="Calibri"/>
          <w:b/>
          <w:color w:val="000000"/>
          <w:sz w:val="20"/>
          <w:szCs w:val="20"/>
        </w:rPr>
        <w:t>ore di servizio settimanale 20</w:t>
      </w:r>
      <w:r w:rsidRPr="00152C51">
        <w:rPr>
          <w:rFonts w:eastAsia="Calibri"/>
          <w:bCs/>
          <w:color w:val="000000"/>
          <w:sz w:val="20"/>
          <w:szCs w:val="20"/>
        </w:rPr>
        <w:t xml:space="preserve">; monte ore </w:t>
      </w:r>
      <w:r w:rsidRPr="00152C51">
        <w:rPr>
          <w:rFonts w:eastAsia="Calibri"/>
          <w:b/>
          <w:color w:val="000000"/>
          <w:sz w:val="20"/>
          <w:szCs w:val="20"/>
        </w:rPr>
        <w:t>annuale 1.145</w:t>
      </w:r>
      <w:r w:rsidRPr="00152C51">
        <w:rPr>
          <w:rFonts w:eastAsia="Calibri"/>
          <w:bCs/>
          <w:color w:val="000000"/>
          <w:sz w:val="20"/>
          <w:szCs w:val="20"/>
        </w:rPr>
        <w:t xml:space="preserve">; numero di </w:t>
      </w:r>
      <w:r w:rsidRPr="00152C51">
        <w:rPr>
          <w:rFonts w:eastAsia="Calibri"/>
          <w:b/>
          <w:color w:val="000000"/>
          <w:sz w:val="20"/>
          <w:szCs w:val="20"/>
        </w:rPr>
        <w:t>giorni a settimana 5</w:t>
      </w:r>
      <w:r w:rsidRPr="00152C51">
        <w:rPr>
          <w:rFonts w:eastAsia="Calibri"/>
          <w:bCs/>
          <w:color w:val="000000"/>
          <w:sz w:val="20"/>
          <w:szCs w:val="20"/>
        </w:rPr>
        <w:t>.</w:t>
      </w:r>
    </w:p>
    <w:p w:rsidR="00504BDD" w:rsidRPr="00152C51" w:rsidRDefault="00504BDD" w:rsidP="00152C51">
      <w:pPr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</w:p>
    <w:p w:rsidR="00504BDD" w:rsidRPr="00152C51" w:rsidRDefault="00504BDD" w:rsidP="00152C51">
      <w:pPr>
        <w:spacing w:line="276" w:lineRule="auto"/>
        <w:rPr>
          <w:sz w:val="20"/>
          <w:szCs w:val="20"/>
          <w:highlight w:val="yellow"/>
        </w:rPr>
      </w:pP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  <w:r w:rsidRPr="00152C51">
        <w:rPr>
          <w:rFonts w:eastAsia="Calibri"/>
          <w:b/>
          <w:color w:val="000000"/>
          <w:sz w:val="20"/>
          <w:szCs w:val="20"/>
        </w:rPr>
        <w:t>CARATTERISTICHE DELLE COMPETENZE ACQUISIBILI:</w:t>
      </w: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Cs/>
          <w:color w:val="000000"/>
          <w:sz w:val="20"/>
          <w:szCs w:val="20"/>
          <w:lang w:val="x-none"/>
        </w:rPr>
      </w:pP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Cs/>
          <w:color w:val="000000"/>
          <w:sz w:val="20"/>
          <w:szCs w:val="20"/>
        </w:rPr>
      </w:pPr>
      <w:r w:rsidRPr="00152C51">
        <w:rPr>
          <w:rFonts w:eastAsia="Calibri"/>
          <w:bCs/>
          <w:color w:val="000000"/>
          <w:sz w:val="20"/>
          <w:szCs w:val="20"/>
          <w:lang w:val="x-none"/>
        </w:rPr>
        <w:t>Attestato specifico rilasciato da ente terzo</w:t>
      </w:r>
      <w:r w:rsidRPr="00152C51">
        <w:rPr>
          <w:rFonts w:eastAsia="Calibri"/>
          <w:bCs/>
          <w:color w:val="000000"/>
          <w:sz w:val="20"/>
          <w:szCs w:val="20"/>
        </w:rPr>
        <w:t xml:space="preserve">, </w:t>
      </w:r>
      <w:r w:rsidR="00E075F3" w:rsidRPr="00152C51">
        <w:rPr>
          <w:rFonts w:eastAsia="Calibri"/>
          <w:bCs/>
          <w:i/>
          <w:iCs/>
          <w:color w:val="000000"/>
          <w:sz w:val="20"/>
          <w:szCs w:val="20"/>
        </w:rPr>
        <w:t xml:space="preserve">Ente di Formazione - Associazione Ermes Puglia </w:t>
      </w:r>
      <w:r w:rsidR="00E075F3" w:rsidRPr="00152C51">
        <w:rPr>
          <w:rFonts w:eastAsia="Calibri"/>
          <w:bCs/>
          <w:color w:val="000000"/>
          <w:sz w:val="20"/>
          <w:szCs w:val="20"/>
        </w:rPr>
        <w:t>con sede a Gallipoli (LE) in Corso Italia, 120.</w:t>
      </w: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Cs/>
          <w:color w:val="000000"/>
          <w:sz w:val="20"/>
          <w:szCs w:val="20"/>
          <w:lang w:val="x-none"/>
        </w:rPr>
      </w:pPr>
    </w:p>
    <w:p w:rsidR="00504BDD" w:rsidRPr="00152C51" w:rsidRDefault="00504BDD" w:rsidP="00152C51">
      <w:pPr>
        <w:spacing w:line="276" w:lineRule="auto"/>
        <w:rPr>
          <w:sz w:val="20"/>
          <w:szCs w:val="20"/>
          <w:highlight w:val="yellow"/>
        </w:rPr>
      </w:pPr>
    </w:p>
    <w:p w:rsidR="00504BDD" w:rsidRPr="00152C51" w:rsidRDefault="00504BDD" w:rsidP="00152C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  <w:bookmarkStart w:id="1" w:name="_Hlk153293507"/>
      <w:r w:rsidRPr="00152C51">
        <w:rPr>
          <w:rFonts w:eastAsia="Calibri"/>
          <w:b/>
          <w:color w:val="000000"/>
          <w:sz w:val="20"/>
          <w:szCs w:val="20"/>
        </w:rPr>
        <w:t xml:space="preserve">EVENTUALI REQUISITI RICHIESTI: </w:t>
      </w:r>
      <w:bookmarkEnd w:id="1"/>
      <w:r w:rsidRPr="00152C51">
        <w:rPr>
          <w:rFonts w:eastAsia="Calibri"/>
          <w:color w:val="000000"/>
          <w:sz w:val="20"/>
          <w:szCs w:val="20"/>
        </w:rPr>
        <w:t>Non sono previsti ulteriori requisiti rispetto a quelli già disciplinati dall’Avviso.</w:t>
      </w:r>
    </w:p>
    <w:p w:rsidR="00504BDD" w:rsidRPr="00152C51" w:rsidRDefault="00504BDD" w:rsidP="00152C5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b/>
          <w:color w:val="000000"/>
          <w:sz w:val="20"/>
          <w:szCs w:val="20"/>
        </w:rPr>
      </w:pPr>
    </w:p>
    <w:p w:rsidR="00504BDD" w:rsidRPr="00152C51" w:rsidRDefault="00504BDD" w:rsidP="00152C51">
      <w:pPr>
        <w:spacing w:line="276" w:lineRule="auto"/>
        <w:rPr>
          <w:sz w:val="20"/>
          <w:szCs w:val="20"/>
          <w:highlight w:val="yellow"/>
        </w:rPr>
      </w:pP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color w:val="000000"/>
          <w:sz w:val="20"/>
          <w:szCs w:val="20"/>
        </w:rPr>
      </w:pPr>
      <w:r w:rsidRPr="00152C51">
        <w:rPr>
          <w:rFonts w:eastAsia="Calibri"/>
          <w:b/>
          <w:color w:val="000000"/>
          <w:sz w:val="20"/>
          <w:szCs w:val="20"/>
        </w:rPr>
        <w:t xml:space="preserve">DESCRIZIONE DEI CRITERI DI SELEZIONE: </w:t>
      </w: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color w:val="000000"/>
          <w:sz w:val="20"/>
          <w:szCs w:val="20"/>
        </w:rPr>
      </w:pP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rFonts w:eastAsia="Calibri"/>
          <w:color w:val="000000"/>
          <w:sz w:val="20"/>
          <w:szCs w:val="20"/>
        </w:rPr>
      </w:pPr>
      <w:r w:rsidRPr="00152C51">
        <w:rPr>
          <w:rFonts w:eastAsia="Calibri"/>
          <w:bCs/>
          <w:color w:val="000000" w:themeColor="text1"/>
          <w:sz w:val="20"/>
          <w:szCs w:val="20"/>
        </w:rPr>
        <w:t xml:space="preserve">Il sistema di selezione comprende un </w:t>
      </w:r>
      <w:r w:rsidRPr="00152C51">
        <w:rPr>
          <w:rFonts w:eastAsia="Calibri"/>
          <w:b/>
          <w:color w:val="000000" w:themeColor="text1"/>
          <w:sz w:val="20"/>
          <w:szCs w:val="20"/>
        </w:rPr>
        <w:t>colloquio individuale</w:t>
      </w:r>
      <w:r w:rsidRPr="00152C51">
        <w:rPr>
          <w:rFonts w:eastAsia="Calibri"/>
          <w:bCs/>
          <w:color w:val="000000" w:themeColor="text1"/>
          <w:sz w:val="20"/>
          <w:szCs w:val="20"/>
        </w:rPr>
        <w:t xml:space="preserve"> e la </w:t>
      </w:r>
      <w:r w:rsidRPr="00152C51">
        <w:rPr>
          <w:rFonts w:eastAsia="Calibri"/>
          <w:b/>
          <w:color w:val="000000" w:themeColor="text1"/>
          <w:sz w:val="20"/>
          <w:szCs w:val="20"/>
        </w:rPr>
        <w:t>valutazione del curriculum vitae</w:t>
      </w:r>
      <w:r w:rsidRPr="00152C51">
        <w:rPr>
          <w:rFonts w:eastAsia="Calibri"/>
          <w:bCs/>
          <w:color w:val="000000" w:themeColor="text1"/>
          <w:sz w:val="20"/>
          <w:szCs w:val="20"/>
        </w:rPr>
        <w:t xml:space="preserve">. L’accesso ai posti riservati ai giovani con minori opportunità (“difficoltà economiche”) prevede in sede di colloquio la presentazione e l’esame di una dichiarazione sostitutiva di atto notorio attestante il possesso di </w:t>
      </w:r>
      <w:r w:rsidRPr="00152C51">
        <w:rPr>
          <w:rFonts w:eastAsia="Calibri"/>
          <w:bCs/>
          <w:color w:val="000000"/>
          <w:sz w:val="20"/>
          <w:szCs w:val="20"/>
        </w:rPr>
        <w:t xml:space="preserve">un valore di </w:t>
      </w:r>
      <w:r w:rsidRPr="00152C51">
        <w:rPr>
          <w:rFonts w:eastAsia="Calibri"/>
          <w:b/>
          <w:color w:val="000000"/>
          <w:sz w:val="20"/>
          <w:szCs w:val="20"/>
        </w:rPr>
        <w:t>certificazione ISEE</w:t>
      </w:r>
      <w:r w:rsidRPr="00152C51">
        <w:rPr>
          <w:rFonts w:eastAsia="Calibri"/>
          <w:bCs/>
          <w:color w:val="000000"/>
          <w:sz w:val="20"/>
          <w:szCs w:val="20"/>
        </w:rPr>
        <w:t xml:space="preserve"> inferiore o pari alla soglia di 15.000,00 euro.</w:t>
      </w: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rFonts w:eastAsia="Calibri"/>
          <w:color w:val="000000"/>
          <w:sz w:val="20"/>
          <w:szCs w:val="20"/>
        </w:rPr>
      </w:pPr>
    </w:p>
    <w:p w:rsidR="00504BDD" w:rsidRPr="00152C51" w:rsidRDefault="00504BDD" w:rsidP="00152C51">
      <w:pPr>
        <w:spacing w:line="276" w:lineRule="auto"/>
        <w:rPr>
          <w:sz w:val="20"/>
          <w:szCs w:val="20"/>
          <w:highlight w:val="yellow"/>
        </w:rPr>
      </w:pP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  <w:r w:rsidRPr="00152C51">
        <w:rPr>
          <w:b/>
          <w:sz w:val="20"/>
          <w:szCs w:val="20"/>
        </w:rPr>
        <w:t>FORMAZIONE GENERALE DEGLI OPERATORI VOLONTARI:</w:t>
      </w: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bCs/>
          <w:sz w:val="20"/>
          <w:szCs w:val="20"/>
        </w:rPr>
      </w:pPr>
      <w:r w:rsidRPr="00152C51">
        <w:rPr>
          <w:bCs/>
          <w:sz w:val="20"/>
          <w:szCs w:val="20"/>
        </w:rPr>
        <w:t xml:space="preserve">Lezioni frontali di </w:t>
      </w:r>
      <w:r w:rsidRPr="00152C51">
        <w:rPr>
          <w:b/>
          <w:sz w:val="20"/>
          <w:szCs w:val="20"/>
        </w:rPr>
        <w:t>formazione introduttivo-teorica relativa al Servizio Civile Universale</w:t>
      </w:r>
      <w:r w:rsidRPr="00152C51">
        <w:rPr>
          <w:bCs/>
          <w:sz w:val="20"/>
          <w:szCs w:val="20"/>
        </w:rPr>
        <w:t xml:space="preserve"> della durata complessiva di </w:t>
      </w:r>
      <w:r w:rsidRPr="00152C51">
        <w:rPr>
          <w:b/>
          <w:sz w:val="20"/>
          <w:szCs w:val="20"/>
        </w:rPr>
        <w:t>42 ore</w:t>
      </w:r>
      <w:r w:rsidRPr="00152C51">
        <w:rPr>
          <w:bCs/>
          <w:sz w:val="20"/>
          <w:szCs w:val="20"/>
        </w:rPr>
        <w:t xml:space="preserve">. La formazione sarà svolta con una quota a distanza non superiore al 50% delle ore complessive e con modalità itinerante </w:t>
      </w:r>
      <w:r w:rsidRPr="00152C51">
        <w:rPr>
          <w:b/>
          <w:sz w:val="20"/>
          <w:szCs w:val="20"/>
        </w:rPr>
        <w:t>nelle diverse sedi dei Comuni coinvolti</w:t>
      </w:r>
      <w:r w:rsidRPr="00152C51">
        <w:rPr>
          <w:bCs/>
          <w:sz w:val="20"/>
          <w:szCs w:val="20"/>
        </w:rPr>
        <w:t>. Per motivi organizzativi e al fine un’ottimale organizzazione della formazione, le</w:t>
      </w:r>
      <w:r w:rsidRPr="00152C51">
        <w:rPr>
          <w:b/>
          <w:sz w:val="20"/>
          <w:szCs w:val="20"/>
        </w:rPr>
        <w:t xml:space="preserve"> </w:t>
      </w:r>
      <w:r w:rsidRPr="00152C51">
        <w:rPr>
          <w:bCs/>
          <w:sz w:val="20"/>
          <w:szCs w:val="20"/>
        </w:rPr>
        <w:t xml:space="preserve">sedi potranno variare </w:t>
      </w:r>
      <w:r w:rsidRPr="00152C51">
        <w:rPr>
          <w:b/>
          <w:sz w:val="20"/>
          <w:szCs w:val="20"/>
        </w:rPr>
        <w:t>tra le strutture istituzionali degli enti coinvolti più idonee</w:t>
      </w:r>
      <w:r w:rsidRPr="00152C51">
        <w:rPr>
          <w:bCs/>
          <w:sz w:val="20"/>
          <w:szCs w:val="20"/>
        </w:rPr>
        <w:t xml:space="preserve"> ad ospitare la specifica attività.</w:t>
      </w: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bCs/>
          <w:sz w:val="20"/>
          <w:szCs w:val="20"/>
        </w:rPr>
      </w:pPr>
    </w:p>
    <w:p w:rsidR="00504BDD" w:rsidRPr="00152C51" w:rsidRDefault="00504BDD" w:rsidP="00152C51">
      <w:pPr>
        <w:spacing w:line="276" w:lineRule="auto"/>
        <w:rPr>
          <w:sz w:val="20"/>
          <w:szCs w:val="20"/>
          <w:highlight w:val="yellow"/>
        </w:rPr>
      </w:pP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  <w:r w:rsidRPr="00152C51">
        <w:rPr>
          <w:b/>
          <w:sz w:val="20"/>
          <w:szCs w:val="20"/>
        </w:rPr>
        <w:t>FORMAZIONE SPECIFICA DEGLI OPERATORI VOLONTARI:</w:t>
      </w: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bCs/>
          <w:sz w:val="20"/>
          <w:szCs w:val="20"/>
        </w:rPr>
      </w:pP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bCs/>
          <w:sz w:val="20"/>
          <w:szCs w:val="20"/>
        </w:rPr>
      </w:pPr>
      <w:r w:rsidRPr="00152C51">
        <w:rPr>
          <w:bCs/>
          <w:sz w:val="20"/>
          <w:szCs w:val="20"/>
        </w:rPr>
        <w:t xml:space="preserve">La formazione specifica mira a preparare e sensibilizzare i volontari sulle azioni progettuali, fornendo strumenti operativi e competenze relazionali utili alla gestione efficace delle attività e del rapporto con i beneficiari. Il percorso utilizzerà metodologie non formali e interattive – come lavori di gruppo, simulazioni, casi studio e laboratori esperienziali – per favorire </w:t>
      </w:r>
      <w:r w:rsidRPr="00152C51">
        <w:rPr>
          <w:b/>
          <w:sz w:val="20"/>
          <w:szCs w:val="20"/>
        </w:rPr>
        <w:t>un apprendimento attivo e partecipato</w:t>
      </w:r>
      <w:r w:rsidRPr="00152C51">
        <w:rPr>
          <w:bCs/>
          <w:sz w:val="20"/>
          <w:szCs w:val="20"/>
        </w:rPr>
        <w:t xml:space="preserve">. L’intero monte ore sarà erogato entro 90 giorni dall’avvio del progetto; la formazione si svolgerà </w:t>
      </w:r>
      <w:r w:rsidRPr="00152C51">
        <w:rPr>
          <w:b/>
          <w:sz w:val="20"/>
          <w:szCs w:val="20"/>
        </w:rPr>
        <w:t>prevalentemente in presenza</w:t>
      </w:r>
      <w:r w:rsidRPr="00152C51">
        <w:rPr>
          <w:bCs/>
          <w:sz w:val="20"/>
          <w:szCs w:val="20"/>
        </w:rPr>
        <w:t xml:space="preserve">, con una quota a distanza non superiore al 30% delle </w:t>
      </w:r>
      <w:r w:rsidRPr="00152C51">
        <w:rPr>
          <w:b/>
          <w:sz w:val="20"/>
          <w:szCs w:val="20"/>
        </w:rPr>
        <w:t xml:space="preserve">72 ore complessive </w:t>
      </w:r>
      <w:r w:rsidRPr="00152C51">
        <w:rPr>
          <w:bCs/>
          <w:sz w:val="20"/>
          <w:szCs w:val="20"/>
        </w:rPr>
        <w:t>previste.</w:t>
      </w: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bCs/>
          <w:color w:val="000000" w:themeColor="text1"/>
          <w:sz w:val="20"/>
          <w:szCs w:val="20"/>
        </w:rPr>
      </w:pPr>
      <w:r w:rsidRPr="00152C51">
        <w:rPr>
          <w:b/>
          <w:i/>
          <w:iCs/>
          <w:color w:val="000000" w:themeColor="text1"/>
          <w:sz w:val="20"/>
          <w:szCs w:val="20"/>
        </w:rPr>
        <w:t xml:space="preserve">Formazione e informazione sui rischi connessi all’impiego dei volontari in progetti di SCU </w:t>
      </w:r>
      <w:r w:rsidRPr="00152C51">
        <w:rPr>
          <w:bCs/>
          <w:color w:val="000000" w:themeColor="text1"/>
          <w:sz w:val="20"/>
          <w:szCs w:val="20"/>
        </w:rPr>
        <w:t>(6 ore)</w:t>
      </w: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bCs/>
          <w:color w:val="000000" w:themeColor="text1"/>
          <w:sz w:val="20"/>
          <w:szCs w:val="20"/>
        </w:rPr>
      </w:pPr>
      <w:r w:rsidRPr="00152C51">
        <w:rPr>
          <w:b/>
          <w:i/>
          <w:iCs/>
          <w:color w:val="000000" w:themeColor="text1"/>
          <w:sz w:val="20"/>
          <w:szCs w:val="20"/>
        </w:rPr>
        <w:t>Soft skills</w:t>
      </w:r>
      <w:r w:rsidRPr="00152C51">
        <w:rPr>
          <w:bCs/>
          <w:color w:val="000000" w:themeColor="text1"/>
          <w:sz w:val="20"/>
          <w:szCs w:val="20"/>
        </w:rPr>
        <w:t xml:space="preserve"> (10 ore)</w:t>
      </w: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b/>
          <w:i/>
          <w:iCs/>
          <w:color w:val="000000" w:themeColor="text1"/>
          <w:sz w:val="20"/>
          <w:szCs w:val="20"/>
        </w:rPr>
      </w:pPr>
      <w:r w:rsidRPr="00152C51">
        <w:rPr>
          <w:b/>
          <w:i/>
          <w:iCs/>
          <w:color w:val="000000" w:themeColor="text1"/>
          <w:sz w:val="20"/>
          <w:szCs w:val="20"/>
        </w:rPr>
        <w:lastRenderedPageBreak/>
        <w:t xml:space="preserve">Formazione teorica di settore cura e conservazione biblioteche </w:t>
      </w:r>
      <w:r w:rsidRPr="00152C51">
        <w:rPr>
          <w:bCs/>
          <w:color w:val="000000" w:themeColor="text1"/>
          <w:sz w:val="20"/>
          <w:szCs w:val="20"/>
        </w:rPr>
        <w:t>(14 ore)</w:t>
      </w: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b/>
          <w:i/>
          <w:iCs/>
          <w:color w:val="000000" w:themeColor="text1"/>
          <w:sz w:val="20"/>
          <w:szCs w:val="20"/>
        </w:rPr>
      </w:pPr>
      <w:r w:rsidRPr="00152C51">
        <w:rPr>
          <w:b/>
          <w:i/>
          <w:iCs/>
          <w:color w:val="000000" w:themeColor="text1"/>
          <w:sz w:val="20"/>
          <w:szCs w:val="20"/>
        </w:rPr>
        <w:t xml:space="preserve">Area settoriale di intervento promozione della lettura e coinvolgimento dei lettori </w:t>
      </w:r>
      <w:r w:rsidRPr="00152C51">
        <w:rPr>
          <w:bCs/>
          <w:color w:val="000000" w:themeColor="text1"/>
          <w:sz w:val="20"/>
          <w:szCs w:val="20"/>
        </w:rPr>
        <w:t>(18 ore)</w:t>
      </w: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bCs/>
          <w:color w:val="000000" w:themeColor="text1"/>
          <w:sz w:val="20"/>
          <w:szCs w:val="20"/>
        </w:rPr>
      </w:pPr>
      <w:r w:rsidRPr="00152C51">
        <w:rPr>
          <w:b/>
          <w:i/>
          <w:iCs/>
          <w:color w:val="000000" w:themeColor="text1"/>
          <w:sz w:val="20"/>
          <w:szCs w:val="20"/>
        </w:rPr>
        <w:t xml:space="preserve">Formazione teorica di settore tutela e valorizzazione dei beni storici, artistici e culturali </w:t>
      </w:r>
      <w:r w:rsidRPr="00152C51">
        <w:rPr>
          <w:bCs/>
          <w:color w:val="000000" w:themeColor="text1"/>
          <w:sz w:val="20"/>
          <w:szCs w:val="20"/>
        </w:rPr>
        <w:t>(18 ore)</w:t>
      </w: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center"/>
        <w:rPr>
          <w:b/>
          <w:i/>
          <w:iCs/>
          <w:color w:val="000000" w:themeColor="text1"/>
          <w:sz w:val="20"/>
          <w:szCs w:val="20"/>
        </w:rPr>
      </w:pPr>
      <w:r w:rsidRPr="00152C51">
        <w:rPr>
          <w:b/>
          <w:i/>
          <w:iCs/>
          <w:color w:val="000000" w:themeColor="text1"/>
          <w:sz w:val="20"/>
          <w:szCs w:val="20"/>
        </w:rPr>
        <w:t xml:space="preserve">Realizzazione e gestione di pagine web istituzionali e nozioni sugli strumenti di web </w:t>
      </w:r>
      <w:proofErr w:type="spellStart"/>
      <w:r w:rsidRPr="00152C51">
        <w:rPr>
          <w:b/>
          <w:i/>
          <w:iCs/>
          <w:color w:val="000000" w:themeColor="text1"/>
          <w:sz w:val="20"/>
          <w:szCs w:val="20"/>
        </w:rPr>
        <w:t>analytics</w:t>
      </w:r>
      <w:proofErr w:type="spellEnd"/>
      <w:r w:rsidRPr="00152C51">
        <w:rPr>
          <w:b/>
          <w:i/>
          <w:iCs/>
          <w:color w:val="000000" w:themeColor="text1"/>
          <w:sz w:val="20"/>
          <w:szCs w:val="20"/>
        </w:rPr>
        <w:t xml:space="preserve"> </w:t>
      </w:r>
      <w:r w:rsidRPr="00152C51">
        <w:rPr>
          <w:bCs/>
          <w:color w:val="000000" w:themeColor="text1"/>
          <w:sz w:val="20"/>
          <w:szCs w:val="20"/>
        </w:rPr>
        <w:t>(6 ore)</w:t>
      </w: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</w:p>
    <w:p w:rsidR="00504BDD" w:rsidRPr="00152C51" w:rsidRDefault="00504BDD" w:rsidP="00152C51">
      <w:pPr>
        <w:spacing w:line="276" w:lineRule="auto"/>
        <w:rPr>
          <w:b/>
          <w:sz w:val="20"/>
          <w:szCs w:val="20"/>
          <w:highlight w:val="yellow"/>
        </w:rPr>
      </w:pP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  <w:r w:rsidRPr="00152C51">
        <w:rPr>
          <w:b/>
          <w:sz w:val="20"/>
          <w:szCs w:val="20"/>
        </w:rPr>
        <w:t xml:space="preserve">TITOLO DEL PROGRAMMA DI INTERVENTO CUI FA CAPO IL PROGETTO: </w:t>
      </w: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</w:p>
    <w:p w:rsidR="00504BDD" w:rsidRPr="00152C51" w:rsidRDefault="00E075F3" w:rsidP="00152C5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276" w:lineRule="auto"/>
        <w:jc w:val="center"/>
        <w:rPr>
          <w:b/>
          <w:bCs/>
          <w:i/>
          <w:iCs/>
          <w:sz w:val="22"/>
          <w:szCs w:val="22"/>
        </w:rPr>
      </w:pPr>
      <w:r w:rsidRPr="00152C51">
        <w:rPr>
          <w:b/>
          <w:bCs/>
          <w:i/>
          <w:iCs/>
          <w:sz w:val="22"/>
          <w:szCs w:val="22"/>
        </w:rPr>
        <w:t>TRAIETTORIE COMUNI</w:t>
      </w:r>
    </w:p>
    <w:p w:rsidR="00E075F3" w:rsidRPr="00152C51" w:rsidRDefault="00E075F3" w:rsidP="00152C5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spacing w:line="276" w:lineRule="auto"/>
        <w:jc w:val="center"/>
        <w:rPr>
          <w:b/>
          <w:sz w:val="20"/>
          <w:szCs w:val="20"/>
        </w:rPr>
      </w:pPr>
    </w:p>
    <w:p w:rsidR="00E075F3" w:rsidRPr="00152C51" w:rsidRDefault="00E075F3" w:rsidP="00152C51">
      <w:pPr>
        <w:autoSpaceDE w:val="0"/>
        <w:spacing w:line="276" w:lineRule="auto"/>
        <w:rPr>
          <w:sz w:val="20"/>
          <w:szCs w:val="20"/>
          <w:highlight w:val="yellow"/>
        </w:rPr>
      </w:pPr>
    </w:p>
    <w:tbl>
      <w:tblPr>
        <w:tblW w:w="9591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1"/>
      </w:tblGrid>
      <w:tr w:rsidR="00504BDD" w:rsidRPr="00152C51" w:rsidTr="00B44951">
        <w:trPr>
          <w:trHeight w:val="496"/>
        </w:trPr>
        <w:tc>
          <w:tcPr>
            <w:tcW w:w="9591" w:type="dxa"/>
          </w:tcPr>
          <w:p w:rsidR="00504BDD" w:rsidRPr="00152C51" w:rsidRDefault="00504BDD" w:rsidP="00152C51">
            <w:pPr>
              <w:autoSpaceDE w:val="0"/>
              <w:spacing w:line="276" w:lineRule="auto"/>
              <w:rPr>
                <w:b/>
                <w:sz w:val="20"/>
                <w:szCs w:val="20"/>
              </w:rPr>
            </w:pPr>
            <w:r w:rsidRPr="00152C51">
              <w:rPr>
                <w:b/>
                <w:sz w:val="20"/>
                <w:szCs w:val="20"/>
              </w:rPr>
              <w:t xml:space="preserve">OBIETTIVO/I AGENDA 2030 DELLE NAZIONI UNITE: </w:t>
            </w:r>
          </w:p>
          <w:p w:rsidR="00504BDD" w:rsidRPr="00152C51" w:rsidRDefault="00504BDD" w:rsidP="00152C51">
            <w:pPr>
              <w:autoSpaceDE w:val="0"/>
              <w:spacing w:line="276" w:lineRule="auto"/>
              <w:rPr>
                <w:sz w:val="20"/>
                <w:szCs w:val="20"/>
              </w:rPr>
            </w:pPr>
          </w:p>
          <w:p w:rsidR="00504BDD" w:rsidRPr="00152C51" w:rsidRDefault="00504BDD" w:rsidP="00152C51">
            <w:pPr>
              <w:autoSpaceDE w:val="0"/>
              <w:spacing w:line="276" w:lineRule="auto"/>
              <w:ind w:left="116"/>
              <w:jc w:val="both"/>
              <w:rPr>
                <w:sz w:val="20"/>
                <w:szCs w:val="20"/>
              </w:rPr>
            </w:pPr>
            <w:r w:rsidRPr="00152C51">
              <w:rPr>
                <w:sz w:val="20"/>
                <w:szCs w:val="20"/>
              </w:rPr>
              <w:t>• Assicurare la</w:t>
            </w:r>
            <w:r w:rsidRPr="00152C51">
              <w:rPr>
                <w:b/>
                <w:bCs/>
                <w:sz w:val="20"/>
                <w:szCs w:val="20"/>
              </w:rPr>
              <w:t xml:space="preserve"> salute ed il benessere </w:t>
            </w:r>
            <w:r w:rsidRPr="00152C51">
              <w:rPr>
                <w:sz w:val="20"/>
                <w:szCs w:val="20"/>
              </w:rPr>
              <w:t xml:space="preserve">per tutti e per tutte le età </w:t>
            </w:r>
            <w:r w:rsidRPr="00152C51">
              <w:rPr>
                <w:b/>
                <w:bCs/>
                <w:sz w:val="20"/>
                <w:szCs w:val="20"/>
              </w:rPr>
              <w:t>(obiettivo 3)</w:t>
            </w:r>
            <w:r w:rsidRPr="00152C51">
              <w:rPr>
                <w:sz w:val="20"/>
                <w:szCs w:val="20"/>
              </w:rPr>
              <w:t>.</w:t>
            </w:r>
          </w:p>
          <w:p w:rsidR="00504BDD" w:rsidRPr="00152C51" w:rsidRDefault="00504BDD" w:rsidP="00152C51">
            <w:pPr>
              <w:autoSpaceDE w:val="0"/>
              <w:spacing w:line="276" w:lineRule="auto"/>
              <w:ind w:left="116"/>
              <w:jc w:val="both"/>
              <w:rPr>
                <w:sz w:val="20"/>
                <w:szCs w:val="20"/>
              </w:rPr>
            </w:pPr>
            <w:r w:rsidRPr="00152C51">
              <w:rPr>
                <w:sz w:val="20"/>
                <w:szCs w:val="20"/>
              </w:rPr>
              <w:t>• Fornire un’</w:t>
            </w:r>
            <w:r w:rsidRPr="00152C51">
              <w:rPr>
                <w:b/>
                <w:bCs/>
                <w:sz w:val="20"/>
                <w:szCs w:val="20"/>
              </w:rPr>
              <w:t>educazione di qualità, equa ed inclusiva</w:t>
            </w:r>
            <w:r w:rsidRPr="00152C51">
              <w:rPr>
                <w:sz w:val="20"/>
                <w:szCs w:val="20"/>
              </w:rPr>
              <w:t xml:space="preserve">, con servizi di assistenza rivolti a tutti i target della cittadinanza, nessuno escluso, e rimuovendo gli ostacoli alla pari dignità sociale </w:t>
            </w:r>
            <w:r w:rsidRPr="00152C51">
              <w:rPr>
                <w:b/>
                <w:bCs/>
                <w:sz w:val="20"/>
                <w:szCs w:val="20"/>
              </w:rPr>
              <w:t>(Obiettivo 4)</w:t>
            </w:r>
            <w:r w:rsidRPr="00152C51">
              <w:rPr>
                <w:sz w:val="20"/>
                <w:szCs w:val="20"/>
              </w:rPr>
              <w:t>.</w:t>
            </w:r>
          </w:p>
          <w:p w:rsidR="00504BDD" w:rsidRPr="00152C51" w:rsidRDefault="00504BDD" w:rsidP="00152C51">
            <w:pPr>
              <w:autoSpaceDE w:val="0"/>
              <w:spacing w:line="276" w:lineRule="auto"/>
              <w:ind w:left="116"/>
              <w:rPr>
                <w:sz w:val="20"/>
                <w:szCs w:val="20"/>
              </w:rPr>
            </w:pPr>
            <w:r w:rsidRPr="00152C51">
              <w:rPr>
                <w:sz w:val="20"/>
                <w:szCs w:val="20"/>
              </w:rPr>
              <w:t xml:space="preserve">• </w:t>
            </w:r>
            <w:r w:rsidRPr="00152C51">
              <w:rPr>
                <w:b/>
                <w:bCs/>
                <w:sz w:val="20"/>
                <w:szCs w:val="20"/>
              </w:rPr>
              <w:t>Ridurre le disuguaglianze all’interno dei e fra i Paesi</w:t>
            </w:r>
            <w:r w:rsidRPr="00152C51">
              <w:rPr>
                <w:sz w:val="20"/>
                <w:szCs w:val="20"/>
              </w:rPr>
              <w:t xml:space="preserve">, in contrasto al divario di servizi integrati di assistenza che penalizza il Meridione </w:t>
            </w:r>
            <w:r w:rsidRPr="00152C51">
              <w:rPr>
                <w:b/>
                <w:bCs/>
                <w:sz w:val="20"/>
                <w:szCs w:val="20"/>
              </w:rPr>
              <w:t>(Obiettivo 10)</w:t>
            </w:r>
            <w:r w:rsidRPr="00152C51">
              <w:rPr>
                <w:sz w:val="20"/>
                <w:szCs w:val="20"/>
              </w:rPr>
              <w:t>.</w:t>
            </w:r>
          </w:p>
          <w:p w:rsidR="00504BDD" w:rsidRPr="00152C51" w:rsidRDefault="00504BDD" w:rsidP="00152C51">
            <w:pPr>
              <w:autoSpaceDE w:val="0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504BDD" w:rsidRPr="00152C51" w:rsidRDefault="00504BDD" w:rsidP="00152C51">
      <w:pPr>
        <w:autoSpaceDE w:val="0"/>
        <w:spacing w:line="276" w:lineRule="auto"/>
        <w:rPr>
          <w:sz w:val="20"/>
          <w:szCs w:val="20"/>
        </w:rPr>
      </w:pP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  <w:r w:rsidRPr="00152C51">
        <w:rPr>
          <w:b/>
          <w:sz w:val="20"/>
          <w:szCs w:val="20"/>
        </w:rPr>
        <w:t>AMBITO DI AZIONE DEL PROGRAMMA:</w:t>
      </w: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sz w:val="20"/>
          <w:szCs w:val="20"/>
        </w:rPr>
      </w:pPr>
      <w:r w:rsidRPr="00152C51">
        <w:rPr>
          <w:sz w:val="20"/>
          <w:szCs w:val="20"/>
        </w:rPr>
        <w:t xml:space="preserve">Rafforzamento della </w:t>
      </w:r>
      <w:r w:rsidRPr="00152C51">
        <w:rPr>
          <w:b/>
          <w:bCs/>
          <w:sz w:val="20"/>
          <w:szCs w:val="20"/>
        </w:rPr>
        <w:t>coesione sociale</w:t>
      </w:r>
      <w:r w:rsidRPr="00152C51">
        <w:rPr>
          <w:sz w:val="20"/>
          <w:szCs w:val="20"/>
        </w:rPr>
        <w:t xml:space="preserve">, anche attraverso l’incontro </w:t>
      </w:r>
      <w:r w:rsidRPr="00152C51">
        <w:rPr>
          <w:b/>
          <w:bCs/>
          <w:sz w:val="20"/>
          <w:szCs w:val="20"/>
        </w:rPr>
        <w:t>tra diverse generazioni</w:t>
      </w:r>
      <w:r w:rsidRPr="00152C51">
        <w:rPr>
          <w:sz w:val="20"/>
          <w:szCs w:val="20"/>
        </w:rPr>
        <w:t xml:space="preserve"> e l’avvicinamento dei cittadini alle istituzioni (</w:t>
      </w:r>
      <w:r w:rsidRPr="00152C51">
        <w:rPr>
          <w:b/>
          <w:bCs/>
          <w:sz w:val="20"/>
          <w:szCs w:val="20"/>
        </w:rPr>
        <w:t>Ambito di azione F</w:t>
      </w:r>
      <w:r w:rsidRPr="00152C51">
        <w:rPr>
          <w:sz w:val="20"/>
          <w:szCs w:val="20"/>
        </w:rPr>
        <w:t>).</w:t>
      </w: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sz w:val="20"/>
          <w:szCs w:val="20"/>
        </w:rPr>
      </w:pPr>
    </w:p>
    <w:p w:rsidR="00504BDD" w:rsidRPr="00152C51" w:rsidRDefault="00504BDD" w:rsidP="00152C51">
      <w:pPr>
        <w:spacing w:line="276" w:lineRule="auto"/>
        <w:jc w:val="center"/>
        <w:rPr>
          <w:b/>
          <w:sz w:val="20"/>
          <w:szCs w:val="20"/>
          <w:highlight w:val="yellow"/>
        </w:rPr>
      </w:pPr>
    </w:p>
    <w:p w:rsidR="00504BDD" w:rsidRPr="00152C51" w:rsidRDefault="00504BDD" w:rsidP="00152C51">
      <w:pPr>
        <w:spacing w:line="276" w:lineRule="auto"/>
        <w:rPr>
          <w:b/>
          <w:sz w:val="20"/>
          <w:szCs w:val="20"/>
        </w:rPr>
      </w:pPr>
      <w:r w:rsidRPr="00152C51">
        <w:rPr>
          <w:b/>
          <w:sz w:val="20"/>
          <w:szCs w:val="20"/>
        </w:rPr>
        <w:t xml:space="preserve">DA COMPILARE SOLO SE IL PROGETTO PREVEDE ULTERIORI MISURE A FAVORE DEI GIOVANI </w:t>
      </w:r>
    </w:p>
    <w:p w:rsidR="00504BDD" w:rsidRPr="00152C51" w:rsidRDefault="00504BDD" w:rsidP="00152C51">
      <w:pPr>
        <w:spacing w:line="276" w:lineRule="auto"/>
        <w:rPr>
          <w:bCs/>
          <w:sz w:val="20"/>
          <w:szCs w:val="20"/>
          <w:highlight w:val="yellow"/>
        </w:rPr>
      </w:pP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  <w:r w:rsidRPr="00152C51">
        <w:rPr>
          <w:b/>
          <w:sz w:val="20"/>
          <w:szCs w:val="20"/>
        </w:rPr>
        <w:t xml:space="preserve">PARTECIPAZIONE DI GIOVANI CON MINORI OPPORTUNITA’  </w:t>
      </w: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bCs/>
          <w:sz w:val="20"/>
          <w:szCs w:val="20"/>
        </w:rPr>
      </w:pPr>
      <w:r w:rsidRPr="00152C51">
        <w:rPr>
          <w:bCs/>
          <w:sz w:val="20"/>
          <w:szCs w:val="20"/>
        </w:rPr>
        <w:t>Ai volontari e alle volontarie</w:t>
      </w:r>
      <w:r w:rsidRPr="00152C51">
        <w:rPr>
          <w:b/>
          <w:sz w:val="20"/>
          <w:szCs w:val="20"/>
        </w:rPr>
        <w:t xml:space="preserve"> </w:t>
      </w:r>
      <w:r w:rsidRPr="00152C51">
        <w:rPr>
          <w:bCs/>
          <w:sz w:val="20"/>
          <w:szCs w:val="20"/>
        </w:rPr>
        <w:t xml:space="preserve">con minori opportunità sarà dedicato un </w:t>
      </w:r>
      <w:r w:rsidRPr="00152C51">
        <w:rPr>
          <w:b/>
          <w:sz w:val="20"/>
          <w:szCs w:val="20"/>
        </w:rPr>
        <w:t>percorso individuale</w:t>
      </w:r>
      <w:r w:rsidRPr="00152C51">
        <w:rPr>
          <w:bCs/>
          <w:sz w:val="20"/>
          <w:szCs w:val="20"/>
        </w:rPr>
        <w:t xml:space="preserve">, a cura dell’OLP, di </w:t>
      </w:r>
      <w:r w:rsidRPr="00152C51">
        <w:rPr>
          <w:b/>
          <w:sz w:val="20"/>
          <w:szCs w:val="20"/>
        </w:rPr>
        <w:t>formazione e accompagnamento</w:t>
      </w:r>
      <w:r w:rsidRPr="00152C51">
        <w:rPr>
          <w:bCs/>
          <w:sz w:val="20"/>
          <w:szCs w:val="20"/>
        </w:rPr>
        <w:t xml:space="preserve">, in grado di supportare gli stessi giovani, in particolare, nell’acquisizione delle competenze necessarie </w:t>
      </w:r>
      <w:r w:rsidRPr="00152C51">
        <w:rPr>
          <w:b/>
          <w:sz w:val="20"/>
          <w:szCs w:val="20"/>
        </w:rPr>
        <w:t>all’orientamento e all’inserimento lavorativo</w:t>
      </w:r>
      <w:r w:rsidRPr="00152C51">
        <w:rPr>
          <w:bCs/>
          <w:sz w:val="20"/>
          <w:szCs w:val="20"/>
        </w:rPr>
        <w:t xml:space="preserve">, con lo scopo di </w:t>
      </w:r>
      <w:r w:rsidRPr="00152C51">
        <w:rPr>
          <w:b/>
          <w:sz w:val="20"/>
          <w:szCs w:val="20"/>
        </w:rPr>
        <w:t>ridurre il gap di partenza</w:t>
      </w:r>
      <w:r w:rsidRPr="00152C51">
        <w:rPr>
          <w:bCs/>
          <w:sz w:val="20"/>
          <w:szCs w:val="20"/>
        </w:rPr>
        <w:t xml:space="preserve"> dovuto alla condizione di svantaggio da cui provengono.</w:t>
      </w: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b/>
          <w:sz w:val="20"/>
          <w:szCs w:val="20"/>
        </w:rPr>
      </w:pPr>
    </w:p>
    <w:p w:rsidR="00504BDD" w:rsidRPr="00152C51" w:rsidRDefault="00504BDD" w:rsidP="00152C51">
      <w:pPr>
        <w:autoSpaceDE w:val="0"/>
        <w:spacing w:line="276" w:lineRule="auto"/>
        <w:rPr>
          <w:b/>
          <w:sz w:val="20"/>
          <w:szCs w:val="20"/>
          <w:highlight w:val="yellow"/>
        </w:rPr>
      </w:pP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rPr>
          <w:b/>
          <w:sz w:val="20"/>
          <w:szCs w:val="20"/>
        </w:rPr>
      </w:pPr>
      <w:r w:rsidRPr="00152C51">
        <w:rPr>
          <w:b/>
          <w:sz w:val="20"/>
          <w:szCs w:val="20"/>
        </w:rPr>
        <w:t xml:space="preserve">SVOLGIMENTO DI UN PERIODO DI TUTORAGGIO </w:t>
      </w: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bCs/>
          <w:sz w:val="20"/>
          <w:szCs w:val="20"/>
        </w:rPr>
      </w:pP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bCs/>
          <w:sz w:val="20"/>
          <w:szCs w:val="20"/>
        </w:rPr>
      </w:pPr>
      <w:r w:rsidRPr="00152C51">
        <w:rPr>
          <w:bCs/>
          <w:sz w:val="20"/>
          <w:szCs w:val="20"/>
        </w:rPr>
        <w:t xml:space="preserve">Il percorso è finalizzato allo </w:t>
      </w:r>
      <w:r w:rsidRPr="00152C51">
        <w:rPr>
          <w:b/>
          <w:sz w:val="20"/>
          <w:szCs w:val="20"/>
        </w:rPr>
        <w:t>sviluppo di competenze utili all’inserimento nel mondo del lavoro</w:t>
      </w:r>
      <w:r w:rsidRPr="00152C51">
        <w:rPr>
          <w:bCs/>
          <w:sz w:val="20"/>
          <w:szCs w:val="20"/>
        </w:rPr>
        <w:t xml:space="preserve">, attraverso un’azione strutturata di </w:t>
      </w:r>
      <w:r w:rsidRPr="00152C51">
        <w:rPr>
          <w:b/>
          <w:sz w:val="20"/>
          <w:szCs w:val="20"/>
        </w:rPr>
        <w:t>orientamento alle opportunità professionali</w:t>
      </w:r>
      <w:r w:rsidRPr="00152C51">
        <w:rPr>
          <w:bCs/>
          <w:sz w:val="20"/>
          <w:szCs w:val="20"/>
        </w:rPr>
        <w:t xml:space="preserve"> nei settori coerenti con l’esperienza progettuale. Mira a rafforzare la capacità di presentare candidature efficaci, affrontare con maggiore consapevolezza e preparazione i processi di selezione, anche sotto il profilo psicologico, e utilizzare in modo corretto e strategico i canali istituzionali </w:t>
      </w:r>
      <w:r w:rsidRPr="00152C51">
        <w:rPr>
          <w:b/>
          <w:sz w:val="20"/>
          <w:szCs w:val="20"/>
        </w:rPr>
        <w:t>per la ricerca di lavoro</w:t>
      </w:r>
      <w:r w:rsidRPr="00152C51">
        <w:rPr>
          <w:bCs/>
          <w:sz w:val="20"/>
          <w:szCs w:val="20"/>
        </w:rPr>
        <w:t xml:space="preserve"> o di </w:t>
      </w:r>
      <w:r w:rsidRPr="00152C51">
        <w:rPr>
          <w:b/>
          <w:sz w:val="20"/>
          <w:szCs w:val="20"/>
        </w:rPr>
        <w:t>formazione professionalizzante</w:t>
      </w:r>
      <w:r w:rsidRPr="00152C51">
        <w:rPr>
          <w:bCs/>
          <w:sz w:val="20"/>
          <w:szCs w:val="20"/>
        </w:rPr>
        <w:t xml:space="preserve">. Inoltre, il percorso intende fornire strumenti aggiornati, a livello nazionale ed europeo, </w:t>
      </w:r>
      <w:r w:rsidRPr="00152C51">
        <w:rPr>
          <w:b/>
          <w:sz w:val="20"/>
          <w:szCs w:val="20"/>
        </w:rPr>
        <w:t>per valorizzare competenze ed esperienze maturate</w:t>
      </w:r>
      <w:r w:rsidRPr="00152C51">
        <w:rPr>
          <w:bCs/>
          <w:sz w:val="20"/>
          <w:szCs w:val="20"/>
        </w:rPr>
        <w:t xml:space="preserve"> e promuovere in maniera efficace il proprio profilo professionale.</w:t>
      </w:r>
    </w:p>
    <w:p w:rsidR="00504BDD" w:rsidRPr="00152C51" w:rsidRDefault="00504BDD" w:rsidP="00152C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spacing w:line="276" w:lineRule="auto"/>
        <w:jc w:val="both"/>
        <w:rPr>
          <w:b/>
          <w:sz w:val="20"/>
          <w:szCs w:val="20"/>
        </w:rPr>
      </w:pPr>
    </w:p>
    <w:p w:rsidR="00504BDD" w:rsidRPr="00152C51" w:rsidRDefault="00504BDD" w:rsidP="00152C51">
      <w:pPr>
        <w:autoSpaceDE w:val="0"/>
        <w:spacing w:line="276" w:lineRule="auto"/>
        <w:ind w:left="785"/>
        <w:rPr>
          <w:b/>
          <w:sz w:val="20"/>
          <w:szCs w:val="20"/>
        </w:rPr>
      </w:pPr>
    </w:p>
    <w:p w:rsidR="00504BDD" w:rsidRPr="00152C51" w:rsidRDefault="00504BDD" w:rsidP="00152C51">
      <w:pPr>
        <w:spacing w:line="276" w:lineRule="auto"/>
      </w:pPr>
    </w:p>
    <w:p w:rsidR="00504BDD" w:rsidRPr="00152C51" w:rsidRDefault="00504BDD" w:rsidP="00152C51">
      <w:pPr>
        <w:spacing w:line="276" w:lineRule="auto"/>
      </w:pPr>
    </w:p>
    <w:p w:rsidR="00504BDD" w:rsidRPr="00152C51" w:rsidRDefault="00504BDD" w:rsidP="00152C51">
      <w:pPr>
        <w:spacing w:line="276" w:lineRule="auto"/>
      </w:pPr>
    </w:p>
    <w:sectPr w:rsidR="00504BDD" w:rsidRPr="00152C51" w:rsidSect="004F3288">
      <w:pgSz w:w="11906" w:h="16838" w:code="9"/>
      <w:pgMar w:top="709" w:right="1418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DD"/>
    <w:rsid w:val="000745A6"/>
    <w:rsid w:val="000E74B7"/>
    <w:rsid w:val="00152C51"/>
    <w:rsid w:val="00504BDD"/>
    <w:rsid w:val="00507498"/>
    <w:rsid w:val="00E075F3"/>
    <w:rsid w:val="00F04244"/>
    <w:rsid w:val="00F6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06EE59"/>
  <w15:chartTrackingRefBased/>
  <w15:docId w15:val="{01CF9D8D-24E8-7448-A233-AA264342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4BDD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504BDD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BDD"/>
    <w:rPr>
      <w:rFonts w:ascii="Times New Roman" w:eastAsia="Times New Roman" w:hAnsi="Times New Roman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2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5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8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0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0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1801</Words>
  <Characters>10270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giorgia@palinodia.org</dc:creator>
  <cp:keywords/>
  <dc:description/>
  <cp:lastModifiedBy>giorgia@palinodia.org</cp:lastModifiedBy>
  <cp:revision>5</cp:revision>
  <dcterms:created xsi:type="dcterms:W3CDTF">2026-02-25T11:27:00Z</dcterms:created>
  <dcterms:modified xsi:type="dcterms:W3CDTF">2026-02-25T15:03:00Z</dcterms:modified>
</cp:coreProperties>
</file>