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851" w:rsidRDefault="00305851" w:rsidP="00D7142C">
      <w:pPr>
        <w:spacing w:line="276" w:lineRule="auto"/>
        <w:jc w:val="right"/>
        <w:rPr>
          <w:lang w:eastAsia="en-US"/>
        </w:rPr>
      </w:pPr>
    </w:p>
    <w:p w:rsidR="00305851" w:rsidRDefault="00305851" w:rsidP="00D7142C">
      <w:pPr>
        <w:pStyle w:val="Pidipagina"/>
        <w:tabs>
          <w:tab w:val="clear" w:pos="9638"/>
        </w:tabs>
        <w:spacing w:line="276" w:lineRule="auto"/>
      </w:pPr>
    </w:p>
    <w:p w:rsidR="00305851" w:rsidRDefault="00305851" w:rsidP="00D7142C">
      <w:pPr>
        <w:tabs>
          <w:tab w:val="left" w:pos="6946"/>
        </w:tabs>
        <w:autoSpaceDE w:val="0"/>
        <w:spacing w:line="276" w:lineRule="auto"/>
      </w:pPr>
    </w:p>
    <w:p w:rsidR="00305851" w:rsidRDefault="00305851" w:rsidP="00D7142C">
      <w:pPr>
        <w:pStyle w:val="Pidipagina"/>
        <w:tabs>
          <w:tab w:val="clear" w:pos="9638"/>
          <w:tab w:val="left" w:pos="8160"/>
        </w:tabs>
        <w:spacing w:line="276" w:lineRule="auto"/>
        <w:jc w:val="center"/>
      </w:pPr>
      <w:bookmarkStart w:id="0" w:name="_Hlk109835834"/>
      <w:r>
        <w:rPr>
          <w:noProof/>
          <w:lang w:eastAsia="it-IT"/>
        </w:rPr>
        <w:t xml:space="preserve">  </w:t>
      </w:r>
      <w:r>
        <w:rPr>
          <w:noProof/>
        </w:rPr>
        <w:drawing>
          <wp:inline distT="0" distB="0" distL="0" distR="0" wp14:anchorId="3E4FF1FC" wp14:editId="1C032CB6">
            <wp:extent cx="1645920" cy="437011"/>
            <wp:effectExtent l="0" t="0" r="0" b="1270"/>
            <wp:docPr id="440894742" name="Immagine 1" descr="Immagine che contiene testo, Carattere, schermata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94742" name="Immagine 1" descr="Immagine che contiene testo, Carattere, schermata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896" cy="44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 w:rsidRPr="00105BFB">
        <w:rPr>
          <w:rFonts w:ascii="Verdana" w:hAnsi="Verdana" w:cs="Arial"/>
          <w:b/>
          <w:noProof/>
        </w:rPr>
        <w:drawing>
          <wp:inline distT="0" distB="0" distL="0" distR="0" wp14:anchorId="40D705A1" wp14:editId="13FFBE38">
            <wp:extent cx="508000" cy="516255"/>
            <wp:effectExtent l="0" t="0" r="0" b="0"/>
            <wp:docPr id="4" name="Immagine 4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1" descr="Logo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305851" w:rsidRDefault="00305851" w:rsidP="00D7142C">
      <w:pPr>
        <w:tabs>
          <w:tab w:val="left" w:pos="6946"/>
        </w:tabs>
        <w:autoSpaceDE w:val="0"/>
        <w:spacing w:line="276" w:lineRule="auto"/>
      </w:pPr>
    </w:p>
    <w:p w:rsidR="00305851" w:rsidRDefault="00305851" w:rsidP="00D7142C">
      <w:pPr>
        <w:tabs>
          <w:tab w:val="left" w:pos="6946"/>
        </w:tabs>
        <w:autoSpaceDE w:val="0"/>
        <w:spacing w:line="276" w:lineRule="auto"/>
        <w:jc w:val="right"/>
        <w:rPr>
          <w:b/>
          <w:i/>
        </w:rPr>
      </w:pPr>
    </w:p>
    <w:p w:rsidR="00305851" w:rsidRPr="00C451B0" w:rsidRDefault="00305851" w:rsidP="00D7142C">
      <w:pPr>
        <w:tabs>
          <w:tab w:val="left" w:pos="6946"/>
        </w:tabs>
        <w:autoSpaceDE w:val="0"/>
        <w:spacing w:line="276" w:lineRule="auto"/>
        <w:jc w:val="right"/>
        <w:rPr>
          <w:b/>
        </w:rPr>
      </w:pPr>
      <w:r w:rsidRPr="00E66553">
        <w:rPr>
          <w:b/>
          <w:i/>
        </w:rPr>
        <w:t>Allegato A</w:t>
      </w:r>
      <w:r>
        <w:rPr>
          <w:b/>
          <w:i/>
        </w:rPr>
        <w:t xml:space="preserve"> – Servizio Civile Universale Italia</w:t>
      </w:r>
    </w:p>
    <w:p w:rsidR="00305851" w:rsidRDefault="00305851" w:rsidP="00D7142C">
      <w:pPr>
        <w:autoSpaceDE w:val="0"/>
        <w:spacing w:line="276" w:lineRule="auto"/>
        <w:jc w:val="center"/>
        <w:rPr>
          <w:b/>
          <w:sz w:val="20"/>
          <w:szCs w:val="20"/>
        </w:rPr>
      </w:pPr>
    </w:p>
    <w:p w:rsidR="00305851" w:rsidRPr="009B1071" w:rsidRDefault="00305851" w:rsidP="00D7142C">
      <w:pPr>
        <w:autoSpaceDE w:val="0"/>
        <w:spacing w:line="276" w:lineRule="auto"/>
        <w:jc w:val="center"/>
        <w:rPr>
          <w:b/>
          <w:sz w:val="20"/>
          <w:szCs w:val="20"/>
        </w:rPr>
      </w:pPr>
      <w:r w:rsidRPr="00E00A86">
        <w:rPr>
          <w:b/>
          <w:sz w:val="20"/>
          <w:szCs w:val="20"/>
        </w:rPr>
        <w:t xml:space="preserve">SCHEDA ELEMENTI ESSENZIALI DEL </w:t>
      </w:r>
      <w:r w:rsidRPr="009B1071">
        <w:rPr>
          <w:b/>
          <w:sz w:val="20"/>
          <w:szCs w:val="20"/>
        </w:rPr>
        <w:t>PROGETTO ASSOCIATO AL PROGRAMMA DI INTERVENTO</w:t>
      </w:r>
      <w:r>
        <w:rPr>
          <w:b/>
          <w:sz w:val="20"/>
          <w:szCs w:val="20"/>
        </w:rPr>
        <w:t xml:space="preserve"> DI SERVIZIO CIVILE UNIVERSALE – ITALIA – Avviso 2025</w:t>
      </w:r>
    </w:p>
    <w:p w:rsidR="00305851" w:rsidRPr="00CE7293" w:rsidRDefault="00305851" w:rsidP="00D7142C">
      <w:pPr>
        <w:autoSpaceDE w:val="0"/>
        <w:spacing w:line="276" w:lineRule="auto"/>
        <w:rPr>
          <w:sz w:val="20"/>
          <w:szCs w:val="20"/>
          <w:highlight w:val="yellow"/>
        </w:rPr>
      </w:pPr>
    </w:p>
    <w:p w:rsidR="00FD277A" w:rsidRDefault="00305851" w:rsidP="00D7142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C17E31">
        <w:rPr>
          <w:b/>
          <w:sz w:val="20"/>
          <w:szCs w:val="20"/>
        </w:rPr>
        <w:t>TITOLO DEL PROGETTO:</w:t>
      </w:r>
      <w:r>
        <w:rPr>
          <w:b/>
          <w:sz w:val="20"/>
          <w:szCs w:val="20"/>
        </w:rPr>
        <w:t xml:space="preserve"> </w:t>
      </w:r>
    </w:p>
    <w:p w:rsidR="00FD277A" w:rsidRDefault="00FD277A" w:rsidP="00D7142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305851" w:rsidRDefault="00FD277A" w:rsidP="00D7142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/>
          <w:bCs/>
          <w:i/>
          <w:iCs/>
        </w:rPr>
      </w:pPr>
      <w:r w:rsidRPr="00FD277A">
        <w:rPr>
          <w:b/>
          <w:bCs/>
          <w:i/>
          <w:iCs/>
        </w:rPr>
        <w:t>APPRODI DI CURA: azioni di welfare comunitario</w:t>
      </w:r>
    </w:p>
    <w:p w:rsidR="00FD277A" w:rsidRPr="00C17E31" w:rsidRDefault="00FD277A" w:rsidP="00D7142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305851" w:rsidRPr="00C17E31" w:rsidRDefault="00305851" w:rsidP="00D7142C">
      <w:pPr>
        <w:autoSpaceDE w:val="0"/>
        <w:spacing w:line="276" w:lineRule="auto"/>
        <w:rPr>
          <w:sz w:val="20"/>
          <w:szCs w:val="20"/>
        </w:rPr>
      </w:pPr>
    </w:p>
    <w:p w:rsidR="00305851" w:rsidRDefault="00305851" w:rsidP="00D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SETTORE E</w:t>
      </w:r>
      <w:r>
        <w:rPr>
          <w:rFonts w:eastAsia="Calibri"/>
          <w:b/>
          <w:color w:val="000000"/>
          <w:sz w:val="20"/>
          <w:szCs w:val="20"/>
        </w:rPr>
        <w:t>D</w:t>
      </w:r>
      <w:r w:rsidRPr="00C17E31">
        <w:rPr>
          <w:rFonts w:eastAsia="Calibri"/>
          <w:b/>
          <w:color w:val="000000"/>
          <w:sz w:val="20"/>
          <w:szCs w:val="20"/>
        </w:rPr>
        <w:t xml:space="preserve"> AREA DI INTERVENTO:</w:t>
      </w:r>
      <w:r>
        <w:rPr>
          <w:rFonts w:eastAsia="Calibri"/>
          <w:b/>
          <w:color w:val="000000"/>
          <w:sz w:val="20"/>
          <w:szCs w:val="20"/>
        </w:rPr>
        <w:t xml:space="preserve"> </w:t>
      </w:r>
      <w:r w:rsidRPr="009B00D3">
        <w:rPr>
          <w:rFonts w:eastAsia="Calibri"/>
          <w:b/>
          <w:color w:val="000000"/>
          <w:sz w:val="20"/>
          <w:szCs w:val="20"/>
        </w:rPr>
        <w:t xml:space="preserve">Settore </w:t>
      </w:r>
      <w:r>
        <w:rPr>
          <w:rFonts w:eastAsia="Calibri"/>
          <w:b/>
          <w:color w:val="000000"/>
          <w:sz w:val="20"/>
          <w:szCs w:val="20"/>
        </w:rPr>
        <w:t>A</w:t>
      </w:r>
      <w:r w:rsidR="00D7142C">
        <w:rPr>
          <w:rFonts w:eastAsia="Calibri"/>
          <w:b/>
          <w:color w:val="000000"/>
          <w:sz w:val="20"/>
          <w:szCs w:val="20"/>
        </w:rPr>
        <w:t xml:space="preserve"> </w:t>
      </w:r>
      <w:r w:rsidRPr="000621A4">
        <w:rPr>
          <w:rFonts w:eastAsia="Calibri"/>
          <w:b/>
          <w:color w:val="000000"/>
          <w:sz w:val="20"/>
          <w:szCs w:val="20"/>
        </w:rPr>
        <w:t>– ASSISTENZA</w:t>
      </w:r>
    </w:p>
    <w:p w:rsidR="00305851" w:rsidRPr="000621A4" w:rsidRDefault="00305851" w:rsidP="00D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305851" w:rsidRDefault="00305851" w:rsidP="00D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0621A4">
        <w:rPr>
          <w:rFonts w:eastAsia="Calibri"/>
          <w:b/>
          <w:color w:val="000000"/>
          <w:sz w:val="20"/>
          <w:szCs w:val="20"/>
        </w:rPr>
        <w:t xml:space="preserve">Area di intervento: 02 </w:t>
      </w:r>
      <w:r w:rsidR="00D7142C" w:rsidRPr="00D7142C">
        <w:rPr>
          <w:rFonts w:eastAsia="Calibri"/>
          <w:bCs/>
          <w:color w:val="000000"/>
          <w:sz w:val="20"/>
          <w:szCs w:val="20"/>
        </w:rPr>
        <w:t>-</w:t>
      </w:r>
      <w:r w:rsidR="00D7142C">
        <w:rPr>
          <w:rFonts w:eastAsia="Calibri"/>
          <w:b/>
          <w:color w:val="000000"/>
          <w:sz w:val="20"/>
          <w:szCs w:val="20"/>
        </w:rPr>
        <w:t xml:space="preserve"> </w:t>
      </w:r>
      <w:r w:rsidRPr="000621A4">
        <w:rPr>
          <w:rFonts w:eastAsia="Calibri"/>
          <w:bCs/>
          <w:color w:val="000000"/>
          <w:sz w:val="20"/>
          <w:szCs w:val="20"/>
        </w:rPr>
        <w:t>Adulti e terza età in condizioni di disagio</w:t>
      </w:r>
      <w:r>
        <w:rPr>
          <w:rFonts w:eastAsia="Calibri"/>
          <w:bCs/>
          <w:color w:val="000000"/>
          <w:sz w:val="20"/>
          <w:szCs w:val="20"/>
        </w:rPr>
        <w:t>.</w:t>
      </w:r>
    </w:p>
    <w:p w:rsidR="00305851" w:rsidRDefault="00305851" w:rsidP="00D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305851" w:rsidRPr="00C17E31" w:rsidRDefault="00305851" w:rsidP="00D7142C">
      <w:pPr>
        <w:autoSpaceDE w:val="0"/>
        <w:spacing w:line="276" w:lineRule="auto"/>
        <w:rPr>
          <w:sz w:val="20"/>
          <w:szCs w:val="20"/>
        </w:rPr>
      </w:pPr>
    </w:p>
    <w:p w:rsidR="00305851" w:rsidRPr="00C17E3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C17E31">
        <w:rPr>
          <w:b/>
          <w:sz w:val="20"/>
          <w:szCs w:val="20"/>
        </w:rPr>
        <w:t>DURATA DEL PROGETTO:</w:t>
      </w:r>
      <w:r>
        <w:rPr>
          <w:b/>
          <w:sz w:val="20"/>
          <w:szCs w:val="20"/>
        </w:rPr>
        <w:t xml:space="preserve"> </w:t>
      </w:r>
      <w:r w:rsidRPr="001F618D">
        <w:rPr>
          <w:bCs/>
          <w:sz w:val="20"/>
          <w:szCs w:val="20"/>
        </w:rPr>
        <w:t>12 MESI</w:t>
      </w:r>
      <w:r>
        <w:rPr>
          <w:bCs/>
          <w:sz w:val="20"/>
          <w:szCs w:val="20"/>
        </w:rPr>
        <w:br/>
      </w:r>
    </w:p>
    <w:p w:rsidR="00305851" w:rsidRPr="00CE7293" w:rsidRDefault="00305851" w:rsidP="00D7142C">
      <w:pPr>
        <w:autoSpaceDE w:val="0"/>
        <w:spacing w:line="276" w:lineRule="auto"/>
        <w:rPr>
          <w:sz w:val="20"/>
          <w:szCs w:val="20"/>
          <w:highlight w:val="yellow"/>
        </w:rPr>
      </w:pP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OBIETTIVO DEL PROGETTO:</w:t>
      </w: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305851" w:rsidRPr="00B43AD0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B43AD0">
        <w:rPr>
          <w:rFonts w:eastAsia="Calibri"/>
          <w:bCs/>
          <w:color w:val="000000"/>
          <w:sz w:val="20"/>
          <w:szCs w:val="20"/>
        </w:rPr>
        <w:t>Inserito nel programma</w:t>
      </w:r>
      <w:r w:rsidR="00FD277A">
        <w:rPr>
          <w:rFonts w:eastAsia="Calibri"/>
          <w:bCs/>
          <w:color w:val="000000"/>
          <w:sz w:val="20"/>
          <w:szCs w:val="20"/>
        </w:rPr>
        <w:t xml:space="preserve"> </w:t>
      </w:r>
      <w:r w:rsidR="00FD277A">
        <w:rPr>
          <w:rFonts w:eastAsia="Calibri"/>
          <w:bCs/>
          <w:i/>
          <w:iCs/>
          <w:color w:val="000000"/>
          <w:sz w:val="20"/>
          <w:szCs w:val="20"/>
        </w:rPr>
        <w:t>TRAIETTORIE COMUNI</w:t>
      </w:r>
      <w:r w:rsidR="00FD277A" w:rsidRPr="00FD277A">
        <w:rPr>
          <w:rFonts w:eastAsia="Calibri"/>
          <w:bCs/>
          <w:color w:val="000000"/>
          <w:sz w:val="20"/>
          <w:szCs w:val="20"/>
        </w:rPr>
        <w:t>,</w:t>
      </w:r>
      <w:r w:rsidRPr="00B43AD0">
        <w:rPr>
          <w:rFonts w:eastAsia="Calibri"/>
          <w:bCs/>
          <w:color w:val="000000"/>
          <w:sz w:val="20"/>
          <w:szCs w:val="20"/>
        </w:rPr>
        <w:t xml:space="preserve"> intende </w:t>
      </w:r>
      <w:r w:rsidRPr="00B43AD0">
        <w:rPr>
          <w:rFonts w:eastAsia="Calibri"/>
          <w:b/>
          <w:color w:val="000000"/>
          <w:sz w:val="20"/>
          <w:szCs w:val="20"/>
        </w:rPr>
        <w:t>rafforzare e ampliare il servizio di welfare leggero di prossimità</w:t>
      </w:r>
      <w:r>
        <w:rPr>
          <w:rFonts w:eastAsia="Calibri"/>
          <w:bCs/>
          <w:color w:val="000000"/>
          <w:sz w:val="20"/>
          <w:szCs w:val="20"/>
        </w:rPr>
        <w:t xml:space="preserve">. </w:t>
      </w:r>
      <w:r w:rsidRPr="00B43AD0">
        <w:rPr>
          <w:rFonts w:eastAsia="Calibri"/>
          <w:bCs/>
          <w:color w:val="000000"/>
          <w:sz w:val="20"/>
          <w:szCs w:val="20"/>
        </w:rPr>
        <w:t xml:space="preserve">L’obiettivo generale è garantire </w:t>
      </w:r>
      <w:r w:rsidRPr="00B43AD0">
        <w:rPr>
          <w:rFonts w:eastAsia="Calibri"/>
          <w:b/>
          <w:color w:val="000000"/>
          <w:sz w:val="20"/>
          <w:szCs w:val="20"/>
        </w:rPr>
        <w:t>un’assistenza sociale quotidiana</w:t>
      </w:r>
      <w:r w:rsidRPr="00B43AD0">
        <w:rPr>
          <w:rFonts w:eastAsia="Calibri"/>
          <w:bCs/>
          <w:color w:val="000000"/>
          <w:sz w:val="20"/>
          <w:szCs w:val="20"/>
        </w:rPr>
        <w:t xml:space="preserve"> rivolta prioritariamente agli anziani in condizioni di fragilità e solitudine, migliorandone concretamente la qualità della vita e sostenendo al contempo le loro famiglie. Il progetto </w:t>
      </w:r>
      <w:r w:rsidRPr="00B43AD0">
        <w:rPr>
          <w:rFonts w:eastAsia="Calibri"/>
          <w:b/>
          <w:color w:val="000000"/>
          <w:sz w:val="20"/>
          <w:szCs w:val="20"/>
        </w:rPr>
        <w:t>mira a contrastare l’isolamento sociale</w:t>
      </w:r>
      <w:r w:rsidRPr="00B43AD0">
        <w:rPr>
          <w:rFonts w:eastAsia="Calibri"/>
          <w:bCs/>
          <w:color w:val="000000"/>
          <w:sz w:val="20"/>
          <w:szCs w:val="20"/>
        </w:rPr>
        <w:t xml:space="preserve">, </w:t>
      </w:r>
      <w:r w:rsidRPr="00B43AD0">
        <w:rPr>
          <w:rFonts w:eastAsia="Calibri"/>
          <w:b/>
          <w:color w:val="000000"/>
          <w:sz w:val="20"/>
          <w:szCs w:val="20"/>
        </w:rPr>
        <w:t>prevenire dinamiche di esclusione</w:t>
      </w:r>
      <w:r w:rsidRPr="00B43AD0">
        <w:rPr>
          <w:rFonts w:eastAsia="Calibri"/>
          <w:bCs/>
          <w:color w:val="000000"/>
          <w:sz w:val="20"/>
          <w:szCs w:val="20"/>
        </w:rPr>
        <w:t xml:space="preserve"> e </w:t>
      </w:r>
      <w:r w:rsidRPr="00C451B0">
        <w:rPr>
          <w:rFonts w:eastAsia="Calibri"/>
          <w:b/>
          <w:color w:val="000000"/>
          <w:sz w:val="20"/>
          <w:szCs w:val="20"/>
        </w:rPr>
        <w:t>v</w:t>
      </w:r>
      <w:r w:rsidRPr="00B43AD0">
        <w:rPr>
          <w:rFonts w:eastAsia="Calibri"/>
          <w:b/>
          <w:color w:val="000000"/>
          <w:sz w:val="20"/>
          <w:szCs w:val="20"/>
        </w:rPr>
        <w:t xml:space="preserve">alorizzare la persona anziana </w:t>
      </w:r>
      <w:r w:rsidRPr="00B43AD0">
        <w:rPr>
          <w:rFonts w:eastAsia="Calibri"/>
          <w:bCs/>
          <w:color w:val="000000"/>
          <w:sz w:val="20"/>
          <w:szCs w:val="20"/>
        </w:rPr>
        <w:t>come risorsa attiva e fondamentale per la comunità.</w:t>
      </w:r>
    </w:p>
    <w:p w:rsidR="00305851" w:rsidRPr="00B43AD0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 xml:space="preserve">In </w:t>
      </w:r>
      <w:r w:rsidRPr="00B43AD0">
        <w:rPr>
          <w:rFonts w:eastAsia="Calibri"/>
          <w:bCs/>
          <w:color w:val="000000"/>
          <w:sz w:val="20"/>
          <w:szCs w:val="20"/>
        </w:rPr>
        <w:t xml:space="preserve">stretta </w:t>
      </w:r>
      <w:r w:rsidRPr="00B43AD0">
        <w:rPr>
          <w:rFonts w:eastAsia="Calibri"/>
          <w:b/>
          <w:color w:val="000000"/>
          <w:sz w:val="20"/>
          <w:szCs w:val="20"/>
        </w:rPr>
        <w:t>sinergia con i Servizi Sociali</w:t>
      </w:r>
      <w:r w:rsidRPr="00B43AD0">
        <w:rPr>
          <w:rFonts w:eastAsia="Calibri"/>
          <w:bCs/>
          <w:color w:val="000000"/>
          <w:sz w:val="20"/>
          <w:szCs w:val="20"/>
        </w:rPr>
        <w:t xml:space="preserve"> e gli </w:t>
      </w:r>
      <w:r w:rsidRPr="00B43AD0">
        <w:rPr>
          <w:rFonts w:eastAsia="Calibri"/>
          <w:b/>
          <w:color w:val="000000"/>
          <w:sz w:val="20"/>
          <w:szCs w:val="20"/>
        </w:rPr>
        <w:t>enti partner del territorio</w:t>
      </w:r>
      <w:r w:rsidRPr="00B43AD0">
        <w:rPr>
          <w:rFonts w:eastAsia="Calibri"/>
          <w:bCs/>
          <w:color w:val="000000"/>
          <w:sz w:val="20"/>
          <w:szCs w:val="20"/>
        </w:rPr>
        <w:t xml:space="preserve">, il servizio di welfare leggero si propone di offrire un supporto continuativo e personalizzato che risponda ai </w:t>
      </w:r>
      <w:r w:rsidRPr="00B43AD0">
        <w:rPr>
          <w:rFonts w:eastAsia="Calibri"/>
          <w:b/>
          <w:color w:val="000000"/>
          <w:sz w:val="20"/>
          <w:szCs w:val="20"/>
        </w:rPr>
        <w:t>bisogni reali della popolazione anziana</w:t>
      </w:r>
      <w:r w:rsidRPr="00B43AD0">
        <w:rPr>
          <w:rFonts w:eastAsia="Calibri"/>
          <w:bCs/>
          <w:color w:val="000000"/>
          <w:sz w:val="20"/>
          <w:szCs w:val="20"/>
        </w:rPr>
        <w:t xml:space="preserve">. In particolare, verrà potenziata </w:t>
      </w:r>
      <w:r w:rsidRPr="00B43AD0">
        <w:rPr>
          <w:rFonts w:eastAsia="Calibri"/>
          <w:b/>
          <w:color w:val="000000"/>
          <w:sz w:val="20"/>
          <w:szCs w:val="20"/>
        </w:rPr>
        <w:t>l’assistenza domiciliare di base</w:t>
      </w:r>
      <w:r w:rsidRPr="00B43AD0">
        <w:rPr>
          <w:rFonts w:eastAsia="Calibri"/>
          <w:bCs/>
          <w:color w:val="000000"/>
          <w:sz w:val="20"/>
          <w:szCs w:val="20"/>
        </w:rPr>
        <w:t xml:space="preserve"> e il supporto logistico, prevedendo, su richiesta, l’accompagnamento per l’accesso ai servizi socio-sanitari essenziali, nonché il sostegno nel </w:t>
      </w:r>
      <w:r w:rsidRPr="00B43AD0">
        <w:rPr>
          <w:rFonts w:eastAsia="Calibri"/>
          <w:b/>
          <w:color w:val="000000"/>
          <w:sz w:val="20"/>
          <w:szCs w:val="20"/>
        </w:rPr>
        <w:t>disbrigo di pratiche burocratiche</w:t>
      </w:r>
      <w:r w:rsidRPr="00B43AD0">
        <w:rPr>
          <w:rFonts w:eastAsia="Calibri"/>
          <w:bCs/>
          <w:color w:val="000000"/>
          <w:sz w:val="20"/>
          <w:szCs w:val="20"/>
        </w:rPr>
        <w:t xml:space="preserve"> e </w:t>
      </w:r>
      <w:r w:rsidRPr="00B43AD0">
        <w:rPr>
          <w:rFonts w:eastAsia="Calibri"/>
          <w:b/>
          <w:color w:val="000000"/>
          <w:sz w:val="20"/>
          <w:szCs w:val="20"/>
        </w:rPr>
        <w:t>piccole commissioni quotidiane</w:t>
      </w:r>
      <w:r w:rsidRPr="00B43AD0">
        <w:rPr>
          <w:rFonts w:eastAsia="Calibri"/>
          <w:bCs/>
          <w:color w:val="000000"/>
          <w:sz w:val="20"/>
          <w:szCs w:val="20"/>
        </w:rPr>
        <w:t>, al fine di favorire il mantenimento dell’autonomia personale.</w:t>
      </w:r>
    </w:p>
    <w:p w:rsidR="00305851" w:rsidRPr="00B43AD0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B43AD0">
        <w:rPr>
          <w:rFonts w:eastAsia="Calibri"/>
          <w:bCs/>
          <w:color w:val="000000"/>
          <w:sz w:val="20"/>
          <w:szCs w:val="20"/>
        </w:rPr>
        <w:t xml:space="preserve">Parallelamente, il progetto promuove </w:t>
      </w:r>
      <w:r w:rsidRPr="00C451B0">
        <w:rPr>
          <w:rFonts w:eastAsia="Calibri"/>
          <w:b/>
          <w:color w:val="000000"/>
          <w:sz w:val="20"/>
          <w:szCs w:val="20"/>
        </w:rPr>
        <w:t>un approccio fondato sull’ascolto attivo</w:t>
      </w:r>
      <w:r w:rsidRPr="00B43AD0">
        <w:rPr>
          <w:rFonts w:eastAsia="Calibri"/>
          <w:bCs/>
          <w:color w:val="000000"/>
          <w:sz w:val="20"/>
          <w:szCs w:val="20"/>
        </w:rPr>
        <w:t xml:space="preserve"> e sulla presa in carico globale dei bisogni, riconoscendone la complessità e la dimensione relazionale. Attraverso un confronto costante con i beneficiari, l’</w:t>
      </w:r>
      <w:r w:rsidRPr="00C451B0">
        <w:rPr>
          <w:rFonts w:eastAsia="Calibri"/>
          <w:b/>
          <w:color w:val="000000"/>
          <w:sz w:val="20"/>
          <w:szCs w:val="20"/>
        </w:rPr>
        <w:t xml:space="preserve">organizzazione di momenti di incontro </w:t>
      </w:r>
      <w:r w:rsidRPr="00B43AD0">
        <w:rPr>
          <w:rFonts w:eastAsia="Calibri"/>
          <w:bCs/>
          <w:color w:val="000000"/>
          <w:sz w:val="20"/>
          <w:szCs w:val="20"/>
        </w:rPr>
        <w:t xml:space="preserve">e iniziative dedicate in collaborazione con gli enti territoriali partner, si intende </w:t>
      </w:r>
      <w:r w:rsidRPr="00C451B0">
        <w:rPr>
          <w:rFonts w:eastAsia="Calibri"/>
          <w:b/>
          <w:color w:val="000000"/>
          <w:sz w:val="20"/>
          <w:szCs w:val="20"/>
        </w:rPr>
        <w:t>rafforzare le reti di prossimità</w:t>
      </w:r>
      <w:r w:rsidRPr="00B43AD0">
        <w:rPr>
          <w:rFonts w:eastAsia="Calibri"/>
          <w:bCs/>
          <w:color w:val="000000"/>
          <w:sz w:val="20"/>
          <w:szCs w:val="20"/>
        </w:rPr>
        <w:t xml:space="preserve">, </w:t>
      </w:r>
      <w:r w:rsidRPr="00C451B0">
        <w:rPr>
          <w:rFonts w:eastAsia="Calibri"/>
          <w:b/>
          <w:color w:val="000000"/>
          <w:sz w:val="20"/>
          <w:szCs w:val="20"/>
        </w:rPr>
        <w:t>favorire la socializzazione attiva</w:t>
      </w:r>
      <w:r w:rsidRPr="00B43AD0">
        <w:rPr>
          <w:rFonts w:eastAsia="Calibri"/>
          <w:bCs/>
          <w:color w:val="000000"/>
          <w:sz w:val="20"/>
          <w:szCs w:val="20"/>
        </w:rPr>
        <w:t xml:space="preserve"> e </w:t>
      </w:r>
      <w:r w:rsidRPr="00C451B0">
        <w:rPr>
          <w:rFonts w:eastAsia="Calibri"/>
          <w:b/>
          <w:color w:val="000000"/>
          <w:sz w:val="20"/>
          <w:szCs w:val="20"/>
        </w:rPr>
        <w:t xml:space="preserve">garantire un adattamento flessibile dei servizi </w:t>
      </w:r>
      <w:r w:rsidRPr="00B43AD0">
        <w:rPr>
          <w:rFonts w:eastAsia="Calibri"/>
          <w:bCs/>
          <w:color w:val="000000"/>
          <w:sz w:val="20"/>
          <w:szCs w:val="20"/>
        </w:rPr>
        <w:t>alle esigenze emergenti. In tal modo, il progetto si configura come un intervento integrato di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B43AD0">
        <w:rPr>
          <w:rFonts w:eastAsia="Calibri"/>
          <w:bCs/>
          <w:color w:val="000000"/>
          <w:sz w:val="20"/>
          <w:szCs w:val="20"/>
        </w:rPr>
        <w:t xml:space="preserve">rigenerazione socio-culturale, capace di tessere legami, </w:t>
      </w:r>
      <w:r w:rsidRPr="00C451B0">
        <w:rPr>
          <w:rFonts w:eastAsia="Calibri"/>
          <w:b/>
          <w:color w:val="000000"/>
          <w:sz w:val="20"/>
          <w:szCs w:val="20"/>
        </w:rPr>
        <w:t>rafforzare la coesione comunitaria</w:t>
      </w:r>
      <w:r w:rsidRPr="00B43AD0">
        <w:rPr>
          <w:rFonts w:eastAsia="Calibri"/>
          <w:bCs/>
          <w:color w:val="000000"/>
          <w:sz w:val="20"/>
          <w:szCs w:val="20"/>
        </w:rPr>
        <w:t xml:space="preserve"> e sviluppare forme di </w:t>
      </w:r>
      <w:r w:rsidRPr="00C451B0">
        <w:rPr>
          <w:rFonts w:eastAsia="Calibri"/>
          <w:b/>
          <w:color w:val="000000"/>
          <w:sz w:val="20"/>
          <w:szCs w:val="20"/>
        </w:rPr>
        <w:t>welfare intergenerazionale</w:t>
      </w:r>
      <w:r w:rsidRPr="00B43AD0">
        <w:rPr>
          <w:rFonts w:eastAsia="Calibri"/>
          <w:bCs/>
          <w:color w:val="000000"/>
          <w:sz w:val="20"/>
          <w:szCs w:val="20"/>
        </w:rPr>
        <w:t xml:space="preserve"> orientate alla prossimità e alla cura.</w:t>
      </w:r>
    </w:p>
    <w:p w:rsidR="00305851" w:rsidRPr="00C17E3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305851" w:rsidRPr="00CE7293" w:rsidRDefault="00305851" w:rsidP="00D7142C">
      <w:pPr>
        <w:autoSpaceDE w:val="0"/>
        <w:spacing w:line="276" w:lineRule="auto"/>
        <w:rPr>
          <w:rFonts w:eastAsia="Calibri"/>
          <w:b/>
          <w:color w:val="000000"/>
          <w:sz w:val="20"/>
          <w:szCs w:val="20"/>
          <w:highlight w:val="yellow"/>
        </w:rPr>
      </w:pP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RUOLO ED ATTIVITÁ DEGLI OPERATORI VOLONTARI:</w:t>
      </w: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/>
          <w:i/>
          <w:iCs/>
          <w:color w:val="000000"/>
          <w:sz w:val="20"/>
          <w:szCs w:val="20"/>
        </w:rPr>
      </w:pPr>
      <w:r w:rsidRPr="00C451B0">
        <w:rPr>
          <w:rFonts w:eastAsia="Calibri"/>
          <w:b/>
          <w:i/>
          <w:iCs/>
          <w:color w:val="000000"/>
          <w:sz w:val="20"/>
          <w:szCs w:val="20"/>
        </w:rPr>
        <w:t>Aggiornamento e co-progettazione degli interventi</w:t>
      </w:r>
    </w:p>
    <w:p w:rsidR="00D7142C" w:rsidRDefault="00D7142C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/>
          <w:i/>
          <w:iCs/>
          <w:color w:val="000000"/>
          <w:sz w:val="20"/>
          <w:szCs w:val="20"/>
        </w:rPr>
      </w:pPr>
    </w:p>
    <w:p w:rsidR="00305851" w:rsidRPr="00C12724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C12724">
        <w:rPr>
          <w:rFonts w:eastAsia="Calibri"/>
          <w:bCs/>
          <w:color w:val="000000"/>
          <w:sz w:val="20"/>
          <w:szCs w:val="20"/>
        </w:rPr>
        <w:t xml:space="preserve">I volontari e le volontarie saranno coinvolti nella fase iniziale di aggiornamento e pianificazione delle attività progettuali. In particolare collaboreranno con gli enti di riferimento e </w:t>
      </w:r>
      <w:r w:rsidRPr="00C12724">
        <w:rPr>
          <w:rFonts w:eastAsia="Calibri"/>
          <w:b/>
          <w:color w:val="000000"/>
          <w:sz w:val="20"/>
          <w:szCs w:val="20"/>
        </w:rPr>
        <w:t>gli Uffici Servizi Sociali</w:t>
      </w:r>
      <w:r w:rsidRPr="00C12724">
        <w:rPr>
          <w:rFonts w:eastAsia="Calibri"/>
          <w:bCs/>
          <w:color w:val="000000"/>
          <w:sz w:val="20"/>
          <w:szCs w:val="20"/>
        </w:rPr>
        <w:t xml:space="preserve"> per l’analisi congiunta dei bisogni attraverso la revisione dei dati disponibili e delle segnalazioni pervenute, contribuendo alla </w:t>
      </w:r>
      <w:r w:rsidRPr="00C12724">
        <w:rPr>
          <w:rFonts w:eastAsia="Calibri"/>
          <w:b/>
          <w:color w:val="000000"/>
          <w:sz w:val="20"/>
          <w:szCs w:val="20"/>
        </w:rPr>
        <w:t xml:space="preserve">mappatura </w:t>
      </w:r>
      <w:r w:rsidRPr="00C12724">
        <w:rPr>
          <w:rFonts w:eastAsia="Calibri"/>
          <w:b/>
          <w:color w:val="000000"/>
          <w:sz w:val="20"/>
          <w:szCs w:val="20"/>
        </w:rPr>
        <w:lastRenderedPageBreak/>
        <w:t>delle fragilità presenti sul territorio</w:t>
      </w:r>
      <w:r w:rsidRPr="00C12724">
        <w:rPr>
          <w:rFonts w:eastAsia="Calibri"/>
          <w:bCs/>
          <w:color w:val="000000"/>
          <w:sz w:val="20"/>
          <w:szCs w:val="20"/>
        </w:rPr>
        <w:t xml:space="preserve">. In questa fase supporteranno la pianificazione degli interventi e l’eventuale implementazione delle misure già sperimentate nelle precedenti edizioni del progetto, favorendo un adattamento puntuale dei servizi alle </w:t>
      </w:r>
      <w:r w:rsidRPr="00C12724">
        <w:rPr>
          <w:rFonts w:eastAsia="Calibri"/>
          <w:b/>
          <w:color w:val="000000"/>
          <w:sz w:val="20"/>
          <w:szCs w:val="20"/>
        </w:rPr>
        <w:t>esigenze emergenti della comunità</w:t>
      </w:r>
      <w:r w:rsidRPr="00C12724">
        <w:rPr>
          <w:rFonts w:eastAsia="Calibri"/>
          <w:bCs/>
          <w:color w:val="000000"/>
          <w:sz w:val="20"/>
          <w:szCs w:val="20"/>
        </w:rPr>
        <w:t>.</w:t>
      </w: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305851" w:rsidRPr="00C12724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/>
          <w:i/>
          <w:iCs/>
          <w:color w:val="000000"/>
          <w:sz w:val="20"/>
          <w:szCs w:val="20"/>
        </w:rPr>
      </w:pPr>
      <w:r w:rsidRPr="00C12724">
        <w:rPr>
          <w:rFonts w:eastAsia="Calibri"/>
          <w:b/>
          <w:i/>
          <w:iCs/>
          <w:color w:val="000000"/>
          <w:sz w:val="20"/>
          <w:szCs w:val="20"/>
        </w:rPr>
        <w:t>Interventi di welfare leggero per anziani</w:t>
      </w: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C12724">
        <w:rPr>
          <w:rFonts w:eastAsia="Calibri"/>
          <w:bCs/>
          <w:color w:val="000000"/>
          <w:sz w:val="20"/>
          <w:szCs w:val="20"/>
        </w:rPr>
        <w:t>I volontari</w:t>
      </w:r>
      <w:r>
        <w:rPr>
          <w:rFonts w:eastAsia="Calibri"/>
          <w:bCs/>
          <w:color w:val="000000"/>
          <w:sz w:val="20"/>
          <w:szCs w:val="20"/>
        </w:rPr>
        <w:t xml:space="preserve"> e le volontarie</w:t>
      </w:r>
      <w:r w:rsidRPr="00C12724">
        <w:rPr>
          <w:rFonts w:eastAsia="Calibri"/>
          <w:bCs/>
          <w:color w:val="000000"/>
          <w:sz w:val="20"/>
          <w:szCs w:val="20"/>
        </w:rPr>
        <w:t xml:space="preserve"> realizzeranno interventi di supporto agli anziani, in particolare a coloro che vivono situazioni di solitudine o disagio. Svolgeranno attività di </w:t>
      </w:r>
      <w:r w:rsidRPr="00C12724">
        <w:rPr>
          <w:rFonts w:eastAsia="Calibri"/>
          <w:b/>
          <w:color w:val="000000"/>
          <w:sz w:val="20"/>
          <w:szCs w:val="20"/>
        </w:rPr>
        <w:t>assistenza nel disbrigo di pratiche burocratiche</w:t>
      </w:r>
      <w:r w:rsidRPr="00C12724">
        <w:rPr>
          <w:rFonts w:eastAsia="Calibri"/>
          <w:bCs/>
          <w:color w:val="000000"/>
          <w:sz w:val="20"/>
          <w:szCs w:val="20"/>
        </w:rPr>
        <w:t xml:space="preserve"> e </w:t>
      </w:r>
      <w:r w:rsidRPr="00C12724">
        <w:rPr>
          <w:rFonts w:eastAsia="Calibri"/>
          <w:b/>
          <w:color w:val="000000"/>
          <w:sz w:val="20"/>
          <w:szCs w:val="20"/>
        </w:rPr>
        <w:t>piccole commissioni quotidiane</w:t>
      </w:r>
      <w:r w:rsidRPr="00C12724">
        <w:rPr>
          <w:rFonts w:eastAsia="Calibri"/>
          <w:bCs/>
          <w:color w:val="000000"/>
          <w:sz w:val="20"/>
          <w:szCs w:val="20"/>
        </w:rPr>
        <w:t xml:space="preserve">, offriranno </w:t>
      </w:r>
      <w:r w:rsidRPr="00C12724">
        <w:rPr>
          <w:rFonts w:eastAsia="Calibri"/>
          <w:b/>
          <w:color w:val="000000"/>
          <w:sz w:val="20"/>
          <w:szCs w:val="20"/>
        </w:rPr>
        <w:t>supporto domiciliare leggero</w:t>
      </w:r>
      <w:r w:rsidRPr="00C12724">
        <w:rPr>
          <w:rFonts w:eastAsia="Calibri"/>
          <w:bCs/>
          <w:color w:val="000000"/>
          <w:sz w:val="20"/>
          <w:szCs w:val="20"/>
        </w:rPr>
        <w:t xml:space="preserve"> attraverso momenti di compagnia e ascolto attivo e garantiranno, su richiesta, l’accompagnamento presso strutture socio-sanitarie o </w:t>
      </w:r>
      <w:r>
        <w:rPr>
          <w:rFonts w:eastAsia="Calibri"/>
          <w:bCs/>
          <w:color w:val="000000"/>
          <w:sz w:val="20"/>
          <w:szCs w:val="20"/>
        </w:rPr>
        <w:t xml:space="preserve">per </w:t>
      </w:r>
      <w:r w:rsidRPr="00C12724">
        <w:rPr>
          <w:rFonts w:eastAsia="Calibri"/>
          <w:bCs/>
          <w:color w:val="000000"/>
          <w:sz w:val="20"/>
          <w:szCs w:val="20"/>
        </w:rPr>
        <w:t xml:space="preserve">altre necessità. Le attività saranno svolte </w:t>
      </w:r>
      <w:r w:rsidRPr="00C12724">
        <w:rPr>
          <w:rFonts w:eastAsia="Calibri"/>
          <w:b/>
          <w:color w:val="000000"/>
          <w:sz w:val="20"/>
          <w:szCs w:val="20"/>
        </w:rPr>
        <w:t>in coordinamento con i Servizi Sociali</w:t>
      </w:r>
      <w:r w:rsidRPr="00C12724">
        <w:rPr>
          <w:rFonts w:eastAsia="Calibri"/>
          <w:bCs/>
          <w:color w:val="000000"/>
          <w:sz w:val="20"/>
          <w:szCs w:val="20"/>
        </w:rPr>
        <w:t>, con l’obiettivo di sostenere l’autonomia personale, migliorare la qualità della vita e prevenire fenomeni di isolamento sociale.</w:t>
      </w: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/>
          <w:i/>
          <w:iCs/>
          <w:color w:val="000000"/>
          <w:sz w:val="20"/>
          <w:szCs w:val="20"/>
        </w:rPr>
      </w:pPr>
      <w:r w:rsidRPr="00C12724">
        <w:rPr>
          <w:rFonts w:eastAsia="Calibri"/>
          <w:b/>
          <w:i/>
          <w:iCs/>
          <w:color w:val="000000"/>
          <w:sz w:val="20"/>
          <w:szCs w:val="20"/>
        </w:rPr>
        <w:t>Inserimento socio-relazionale e partecipazione attiva</w:t>
      </w: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Cs/>
          <w:color w:val="000000"/>
          <w:sz w:val="20"/>
          <w:szCs w:val="20"/>
        </w:rPr>
      </w:pP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C12724">
        <w:rPr>
          <w:rFonts w:eastAsia="Calibri"/>
          <w:bCs/>
          <w:color w:val="000000"/>
          <w:sz w:val="20"/>
          <w:szCs w:val="20"/>
        </w:rPr>
        <w:t xml:space="preserve">I volontari saranno impegnati </w:t>
      </w:r>
      <w:r w:rsidRPr="00C12724">
        <w:rPr>
          <w:rFonts w:eastAsia="Calibri"/>
          <w:b/>
          <w:color w:val="000000"/>
          <w:sz w:val="20"/>
          <w:szCs w:val="20"/>
        </w:rPr>
        <w:t>nell’organizzazione</w:t>
      </w:r>
      <w:r w:rsidRPr="00C12724">
        <w:rPr>
          <w:rFonts w:eastAsia="Calibri"/>
          <w:bCs/>
          <w:color w:val="000000"/>
          <w:sz w:val="20"/>
          <w:szCs w:val="20"/>
        </w:rPr>
        <w:t xml:space="preserve"> e </w:t>
      </w:r>
      <w:r w:rsidRPr="00C12724">
        <w:rPr>
          <w:rFonts w:eastAsia="Calibri"/>
          <w:b/>
          <w:color w:val="000000"/>
          <w:sz w:val="20"/>
          <w:szCs w:val="20"/>
        </w:rPr>
        <w:t>nella realizzazione di laboratori e momenti di incontro</w:t>
      </w:r>
      <w:r w:rsidRPr="00C12724">
        <w:rPr>
          <w:rFonts w:eastAsia="Calibri"/>
          <w:bCs/>
          <w:color w:val="000000"/>
          <w:sz w:val="20"/>
          <w:szCs w:val="20"/>
        </w:rPr>
        <w:t xml:space="preserve"> finalizzati alla formazione permanente, alla stimolazione cognitiva e al mantenimento delle abilità manuali degli anziani. Le attività promuoveranno la </w:t>
      </w:r>
      <w:r w:rsidRPr="00FD277A">
        <w:rPr>
          <w:rFonts w:eastAsia="Calibri"/>
          <w:b/>
          <w:color w:val="000000"/>
          <w:sz w:val="20"/>
          <w:szCs w:val="20"/>
        </w:rPr>
        <w:t>socializzazione tra pari</w:t>
      </w:r>
      <w:r w:rsidRPr="00C12724">
        <w:rPr>
          <w:rFonts w:eastAsia="Calibri"/>
          <w:bCs/>
          <w:color w:val="000000"/>
          <w:sz w:val="20"/>
          <w:szCs w:val="20"/>
        </w:rPr>
        <w:t xml:space="preserve">, il rafforzamento dell’autostima e la </w:t>
      </w:r>
      <w:r w:rsidRPr="00FD277A">
        <w:rPr>
          <w:rFonts w:eastAsia="Calibri"/>
          <w:b/>
          <w:color w:val="000000"/>
          <w:sz w:val="20"/>
          <w:szCs w:val="20"/>
        </w:rPr>
        <w:t>partecipazione attiva alla vita comunitaria</w:t>
      </w:r>
      <w:r w:rsidRPr="00C12724">
        <w:rPr>
          <w:rFonts w:eastAsia="Calibri"/>
          <w:bCs/>
          <w:color w:val="000000"/>
          <w:sz w:val="20"/>
          <w:szCs w:val="20"/>
        </w:rPr>
        <w:t>. In collaborazione con gli enti partner territoriali</w:t>
      </w:r>
      <w:r>
        <w:rPr>
          <w:rFonts w:eastAsia="Calibri"/>
          <w:bCs/>
          <w:color w:val="000000"/>
          <w:sz w:val="20"/>
          <w:szCs w:val="20"/>
        </w:rPr>
        <w:t xml:space="preserve">, </w:t>
      </w:r>
      <w:r w:rsidRPr="00C12724">
        <w:rPr>
          <w:rFonts w:eastAsia="Calibri"/>
          <w:bCs/>
          <w:color w:val="000000"/>
          <w:sz w:val="20"/>
          <w:szCs w:val="20"/>
        </w:rPr>
        <w:t xml:space="preserve">verranno realizzati incontri dedicati alla valorizzazione della cultura locale e </w:t>
      </w:r>
      <w:r w:rsidRPr="00FD277A">
        <w:rPr>
          <w:rFonts w:eastAsia="Calibri"/>
          <w:bCs/>
          <w:color w:val="000000"/>
          <w:sz w:val="20"/>
          <w:szCs w:val="20"/>
        </w:rPr>
        <w:t>alla trasmissione dei saperi tradizionali</w:t>
      </w:r>
      <w:r w:rsidRPr="00C12724">
        <w:rPr>
          <w:rFonts w:eastAsia="Calibri"/>
          <w:bCs/>
          <w:color w:val="000000"/>
          <w:sz w:val="20"/>
          <w:szCs w:val="20"/>
        </w:rPr>
        <w:t>, favorendo il dialogo intergenerazionale e la tutela delle memorie e delle competenze del territorio.</w:t>
      </w:r>
    </w:p>
    <w:p w:rsidR="00305851" w:rsidRPr="00C12724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305851" w:rsidRDefault="00305851" w:rsidP="00D7142C">
      <w:pP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</w:p>
    <w:p w:rsidR="00305851" w:rsidRPr="00CE7293" w:rsidRDefault="00305851" w:rsidP="00D7142C">
      <w:pPr>
        <w:autoSpaceDE w:val="0"/>
        <w:spacing w:line="276" w:lineRule="auto"/>
        <w:rPr>
          <w:rFonts w:eastAsia="Calibri"/>
          <w:b/>
          <w:color w:val="000000"/>
          <w:sz w:val="20"/>
          <w:szCs w:val="20"/>
          <w:highlight w:val="yellow"/>
        </w:rPr>
      </w:pP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SEDI DI SVOLGIMENTO:</w:t>
      </w: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FD277A" w:rsidRDefault="00FD277A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424FB0">
        <w:rPr>
          <w:color w:val="000000" w:themeColor="text1"/>
          <w:sz w:val="20"/>
          <w:szCs w:val="20"/>
        </w:rPr>
        <w:t>Comune di</w:t>
      </w:r>
      <w:r w:rsidRPr="00424FB0">
        <w:rPr>
          <w:b/>
          <w:bCs/>
          <w:color w:val="000000" w:themeColor="text1"/>
          <w:sz w:val="20"/>
          <w:szCs w:val="20"/>
        </w:rPr>
        <w:t xml:space="preserve"> Gallipoli</w:t>
      </w:r>
      <w:r w:rsidRPr="00424FB0">
        <w:rPr>
          <w:color w:val="000000" w:themeColor="text1"/>
          <w:sz w:val="20"/>
          <w:szCs w:val="20"/>
        </w:rPr>
        <w:t>, via Pavia, 3 (cap. 73014)</w:t>
      </w:r>
      <w:r w:rsidRPr="00424FB0">
        <w:rPr>
          <w:b/>
          <w:bCs/>
          <w:color w:val="000000" w:themeColor="text1"/>
          <w:sz w:val="20"/>
          <w:szCs w:val="20"/>
        </w:rPr>
        <w:t xml:space="preserve"> </w:t>
      </w:r>
      <w:r w:rsidRPr="00424FB0">
        <w:rPr>
          <w:sz w:val="20"/>
          <w:szCs w:val="20"/>
        </w:rPr>
        <w:t>presso la sede dell’</w:t>
      </w:r>
      <w:r w:rsidRPr="00424FB0">
        <w:rPr>
          <w:b/>
          <w:bCs/>
          <w:sz w:val="20"/>
          <w:szCs w:val="20"/>
        </w:rPr>
        <w:t>Ufficio dei Servizi sociali</w:t>
      </w:r>
      <w:r w:rsidRPr="000621A4">
        <w:rPr>
          <w:sz w:val="20"/>
          <w:szCs w:val="20"/>
        </w:rPr>
        <w:t>;</w:t>
      </w:r>
    </w:p>
    <w:p w:rsidR="00FD277A" w:rsidRPr="000149D8" w:rsidRDefault="00FD277A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bCs/>
          <w:color w:val="000000" w:themeColor="text1"/>
          <w:sz w:val="20"/>
          <w:szCs w:val="20"/>
          <w:highlight w:val="cyan"/>
        </w:rPr>
      </w:pPr>
      <w:r>
        <w:rPr>
          <w:sz w:val="20"/>
          <w:szCs w:val="20"/>
        </w:rPr>
        <w:t xml:space="preserve">Comune di </w:t>
      </w:r>
      <w:r w:rsidRPr="00FD277A">
        <w:rPr>
          <w:b/>
          <w:bCs/>
          <w:sz w:val="20"/>
          <w:szCs w:val="20"/>
        </w:rPr>
        <w:t>Gallipoli</w:t>
      </w:r>
      <w:r w:rsidRPr="00FD277A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FD277A">
        <w:rPr>
          <w:sz w:val="20"/>
          <w:szCs w:val="20"/>
        </w:rPr>
        <w:t>V</w:t>
      </w:r>
      <w:r>
        <w:rPr>
          <w:sz w:val="20"/>
          <w:szCs w:val="20"/>
        </w:rPr>
        <w:t>ia</w:t>
      </w:r>
      <w:r w:rsidRPr="00FD277A">
        <w:rPr>
          <w:sz w:val="20"/>
          <w:szCs w:val="20"/>
        </w:rPr>
        <w:t xml:space="preserve"> Antonietta </w:t>
      </w:r>
      <w:r>
        <w:rPr>
          <w:sz w:val="20"/>
          <w:szCs w:val="20"/>
        </w:rPr>
        <w:t>D</w:t>
      </w:r>
      <w:r w:rsidRPr="00FD277A">
        <w:rPr>
          <w:sz w:val="20"/>
          <w:szCs w:val="20"/>
        </w:rPr>
        <w:t xml:space="preserve">e </w:t>
      </w:r>
      <w:r>
        <w:rPr>
          <w:sz w:val="20"/>
          <w:szCs w:val="20"/>
        </w:rPr>
        <w:t>P</w:t>
      </w:r>
      <w:r w:rsidRPr="00FD277A">
        <w:rPr>
          <w:sz w:val="20"/>
          <w:szCs w:val="20"/>
        </w:rPr>
        <w:t>ace</w:t>
      </w:r>
      <w:r>
        <w:rPr>
          <w:sz w:val="20"/>
          <w:szCs w:val="20"/>
        </w:rPr>
        <w:t xml:space="preserve">, </w:t>
      </w:r>
      <w:r w:rsidRPr="00FD277A">
        <w:rPr>
          <w:sz w:val="20"/>
          <w:szCs w:val="20"/>
        </w:rPr>
        <w:t xml:space="preserve">78 </w:t>
      </w:r>
      <w:r>
        <w:rPr>
          <w:sz w:val="20"/>
          <w:szCs w:val="20"/>
        </w:rPr>
        <w:t xml:space="preserve">(cap. </w:t>
      </w:r>
      <w:r w:rsidRPr="00FD277A">
        <w:rPr>
          <w:sz w:val="20"/>
          <w:szCs w:val="20"/>
        </w:rPr>
        <w:t>73014</w:t>
      </w:r>
      <w:r>
        <w:rPr>
          <w:sz w:val="20"/>
          <w:szCs w:val="20"/>
        </w:rPr>
        <w:t>) presso l’</w:t>
      </w:r>
      <w:r w:rsidRPr="00FD277A">
        <w:rPr>
          <w:b/>
          <w:bCs/>
          <w:sz w:val="20"/>
          <w:szCs w:val="20"/>
        </w:rPr>
        <w:t>Ufficio dell’Ambito territoriale di Gallipoli</w:t>
      </w:r>
      <w:r>
        <w:rPr>
          <w:sz w:val="20"/>
          <w:szCs w:val="20"/>
        </w:rPr>
        <w:t>;</w:t>
      </w:r>
    </w:p>
    <w:p w:rsidR="00FD277A" w:rsidRDefault="00FD277A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8D5F8D">
        <w:rPr>
          <w:color w:val="000000" w:themeColor="text1"/>
          <w:sz w:val="20"/>
          <w:szCs w:val="20"/>
        </w:rPr>
        <w:t>Comune di</w:t>
      </w:r>
      <w:r w:rsidRPr="008D5F8D">
        <w:rPr>
          <w:b/>
          <w:bCs/>
          <w:color w:val="000000" w:themeColor="text1"/>
          <w:sz w:val="20"/>
          <w:szCs w:val="20"/>
        </w:rPr>
        <w:t xml:space="preserve"> Casarano</w:t>
      </w:r>
      <w:r w:rsidRPr="008D5F8D">
        <w:rPr>
          <w:color w:val="000000" w:themeColor="text1"/>
          <w:sz w:val="20"/>
          <w:szCs w:val="20"/>
        </w:rPr>
        <w:t>, via Stazione, 50 (cap. 73042)</w:t>
      </w:r>
      <w:r w:rsidRPr="00424FB0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sz w:val="20"/>
          <w:szCs w:val="20"/>
        </w:rPr>
        <w:t>presso la sede dell’</w:t>
      </w:r>
      <w:r w:rsidRPr="000621A4">
        <w:rPr>
          <w:b/>
          <w:bCs/>
          <w:sz w:val="20"/>
          <w:szCs w:val="20"/>
        </w:rPr>
        <w:t>Ufficio dei Servizi sociali</w:t>
      </w:r>
      <w:r w:rsidRPr="000621A4">
        <w:rPr>
          <w:sz w:val="20"/>
          <w:szCs w:val="20"/>
        </w:rPr>
        <w:t>;</w:t>
      </w:r>
    </w:p>
    <w:p w:rsidR="00FD277A" w:rsidRPr="00FD277A" w:rsidRDefault="00FD277A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CA0B29">
        <w:rPr>
          <w:sz w:val="20"/>
          <w:szCs w:val="20"/>
        </w:rPr>
        <w:t xml:space="preserve">Comune di </w:t>
      </w:r>
      <w:r w:rsidRPr="00CA0B29">
        <w:rPr>
          <w:b/>
          <w:bCs/>
          <w:sz w:val="20"/>
          <w:szCs w:val="20"/>
        </w:rPr>
        <w:t>Melissano</w:t>
      </w:r>
      <w:r w:rsidRPr="00CA0B29">
        <w:rPr>
          <w:sz w:val="20"/>
          <w:szCs w:val="20"/>
        </w:rPr>
        <w:t xml:space="preserve">, via </w:t>
      </w:r>
      <w:r>
        <w:rPr>
          <w:sz w:val="20"/>
          <w:szCs w:val="20"/>
        </w:rPr>
        <w:t>Casarano, 71</w:t>
      </w:r>
      <w:r w:rsidRPr="00CA0B29">
        <w:rPr>
          <w:sz w:val="20"/>
          <w:szCs w:val="20"/>
        </w:rPr>
        <w:t xml:space="preserve"> (cap. 73040)</w:t>
      </w:r>
      <w:r>
        <w:rPr>
          <w:sz w:val="20"/>
          <w:szCs w:val="20"/>
        </w:rPr>
        <w:t xml:space="preserve"> presso la sede dell’</w:t>
      </w:r>
      <w:r w:rsidRPr="000621A4">
        <w:rPr>
          <w:b/>
          <w:bCs/>
          <w:sz w:val="20"/>
          <w:szCs w:val="20"/>
        </w:rPr>
        <w:t>Ufficio dei Servizi sociali</w:t>
      </w:r>
      <w:r w:rsidRPr="000621A4">
        <w:rPr>
          <w:sz w:val="20"/>
          <w:szCs w:val="20"/>
        </w:rPr>
        <w:t>;</w:t>
      </w:r>
    </w:p>
    <w:p w:rsidR="00FD277A" w:rsidRDefault="00FD277A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Comune di </w:t>
      </w:r>
      <w:r w:rsidRPr="000621A4">
        <w:rPr>
          <w:b/>
          <w:bCs/>
          <w:sz w:val="20"/>
          <w:szCs w:val="20"/>
        </w:rPr>
        <w:t>Taviano</w:t>
      </w:r>
      <w:r>
        <w:rPr>
          <w:sz w:val="20"/>
          <w:szCs w:val="20"/>
        </w:rPr>
        <w:t>, p.zza del Popolo, 19 (cap. 73057) presso la sede dell’</w:t>
      </w:r>
      <w:r w:rsidRPr="000621A4">
        <w:rPr>
          <w:b/>
          <w:bCs/>
          <w:sz w:val="20"/>
          <w:szCs w:val="20"/>
        </w:rPr>
        <w:t>Ufficio dei Servizi sociali</w:t>
      </w:r>
      <w:r w:rsidRPr="000621A4">
        <w:rPr>
          <w:sz w:val="20"/>
          <w:szCs w:val="20"/>
        </w:rPr>
        <w:t>;</w:t>
      </w:r>
    </w:p>
    <w:p w:rsidR="00FD277A" w:rsidRPr="00CC6EE7" w:rsidRDefault="00FD277A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bCs/>
          <w:sz w:val="20"/>
          <w:szCs w:val="20"/>
        </w:rPr>
      </w:pPr>
      <w:r w:rsidRPr="00424FB0">
        <w:rPr>
          <w:sz w:val="20"/>
          <w:szCs w:val="20"/>
        </w:rPr>
        <w:t>Comune di</w:t>
      </w:r>
      <w:r w:rsidRPr="00CC6EE7">
        <w:rPr>
          <w:b/>
          <w:bCs/>
          <w:sz w:val="20"/>
          <w:szCs w:val="20"/>
        </w:rPr>
        <w:t xml:space="preserve"> Tuglie</w:t>
      </w:r>
      <w:r w:rsidRPr="00424FB0">
        <w:rPr>
          <w:sz w:val="20"/>
          <w:szCs w:val="20"/>
        </w:rPr>
        <w:t>, p.zza Massimo D’Azeglio</w:t>
      </w:r>
      <w:r>
        <w:rPr>
          <w:sz w:val="20"/>
          <w:szCs w:val="20"/>
        </w:rPr>
        <w:t>, snc (cap. 73022) presso la sede dell’</w:t>
      </w:r>
      <w:r w:rsidRPr="000621A4">
        <w:rPr>
          <w:b/>
          <w:bCs/>
          <w:sz w:val="20"/>
          <w:szCs w:val="20"/>
        </w:rPr>
        <w:t>Ufficio dei Servizi sociali</w:t>
      </w:r>
      <w:r>
        <w:rPr>
          <w:sz w:val="20"/>
          <w:szCs w:val="20"/>
        </w:rPr>
        <w:t>.</w:t>
      </w:r>
    </w:p>
    <w:p w:rsidR="00305851" w:rsidRPr="00C17E3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305851" w:rsidRDefault="00305851" w:rsidP="00D7142C">
      <w:pP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</w:p>
    <w:p w:rsidR="00305851" w:rsidRPr="00CE7293" w:rsidRDefault="00305851" w:rsidP="00D7142C">
      <w:pPr>
        <w:autoSpaceDE w:val="0"/>
        <w:spacing w:line="276" w:lineRule="auto"/>
        <w:rPr>
          <w:rFonts w:eastAsia="Calibri"/>
          <w:b/>
          <w:color w:val="000000"/>
          <w:sz w:val="20"/>
          <w:szCs w:val="20"/>
          <w:highlight w:val="yellow"/>
        </w:rPr>
      </w:pP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POSTI DISPONIBILI, SERVIZI OFFERTI:</w:t>
      </w: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305851" w:rsidRDefault="00FD277A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  <w:r w:rsidRPr="00424FB0">
        <w:rPr>
          <w:color w:val="000000" w:themeColor="text1"/>
          <w:sz w:val="20"/>
          <w:szCs w:val="20"/>
        </w:rPr>
        <w:t>Comune di</w:t>
      </w:r>
      <w:r w:rsidRPr="00424FB0">
        <w:rPr>
          <w:b/>
          <w:bCs/>
          <w:color w:val="000000" w:themeColor="text1"/>
          <w:sz w:val="20"/>
          <w:szCs w:val="20"/>
        </w:rPr>
        <w:t xml:space="preserve"> Gallipoli</w:t>
      </w:r>
      <w:r w:rsidR="007D0F6C">
        <w:rPr>
          <w:b/>
          <w:bCs/>
          <w:color w:val="000000" w:themeColor="text1"/>
          <w:sz w:val="20"/>
          <w:szCs w:val="20"/>
        </w:rPr>
        <w:t xml:space="preserve"> </w:t>
      </w:r>
      <w:r w:rsidR="007D0F6C" w:rsidRPr="007D0F6C">
        <w:rPr>
          <w:color w:val="000000" w:themeColor="text1"/>
          <w:sz w:val="20"/>
          <w:szCs w:val="20"/>
        </w:rPr>
        <w:t>(</w:t>
      </w:r>
      <w:r w:rsidR="007D0F6C" w:rsidRPr="007D0F6C">
        <w:rPr>
          <w:sz w:val="20"/>
          <w:szCs w:val="20"/>
        </w:rPr>
        <w:t>presso l’</w:t>
      </w:r>
      <w:r w:rsidR="007D0F6C" w:rsidRPr="00424FB0">
        <w:rPr>
          <w:b/>
          <w:bCs/>
          <w:sz w:val="20"/>
          <w:szCs w:val="20"/>
        </w:rPr>
        <w:t>Ufficio dei Servizi sociali</w:t>
      </w:r>
      <w:r w:rsidR="007D0F6C" w:rsidRPr="007D0F6C">
        <w:rPr>
          <w:sz w:val="20"/>
          <w:szCs w:val="20"/>
        </w:rPr>
        <w:t>)</w:t>
      </w:r>
      <w:r w:rsidR="00305851" w:rsidRPr="00F81A17">
        <w:rPr>
          <w:sz w:val="20"/>
          <w:szCs w:val="20"/>
        </w:rPr>
        <w:t xml:space="preserve">, </w:t>
      </w:r>
      <w:r w:rsidR="00305851" w:rsidRPr="00F81A17">
        <w:rPr>
          <w:b/>
          <w:bCs/>
          <w:sz w:val="20"/>
          <w:szCs w:val="20"/>
        </w:rPr>
        <w:t>4</w:t>
      </w:r>
      <w:r w:rsidR="00305851" w:rsidRPr="00F81A17">
        <w:rPr>
          <w:rFonts w:eastAsia="Calibri"/>
          <w:b/>
          <w:bCs/>
          <w:color w:val="000000"/>
          <w:sz w:val="20"/>
          <w:szCs w:val="20"/>
        </w:rPr>
        <w:t xml:space="preserve"> posti</w:t>
      </w:r>
      <w:r w:rsidR="00305851" w:rsidRPr="004A192D">
        <w:rPr>
          <w:rFonts w:eastAsia="Calibri"/>
          <w:b/>
          <w:bCs/>
          <w:color w:val="000000"/>
          <w:sz w:val="20"/>
          <w:szCs w:val="20"/>
        </w:rPr>
        <w:t xml:space="preserve"> disponibili</w:t>
      </w:r>
      <w:r w:rsidR="00305851" w:rsidRPr="004A192D">
        <w:rPr>
          <w:rFonts w:eastAsia="Calibri"/>
          <w:color w:val="000000"/>
          <w:sz w:val="20"/>
          <w:szCs w:val="20"/>
        </w:rPr>
        <w:t xml:space="preserve"> (senza vitto e alloggio) di cui</w:t>
      </w:r>
      <w:r w:rsidR="00305851">
        <w:rPr>
          <w:rFonts w:eastAsia="Calibri"/>
          <w:color w:val="000000"/>
          <w:sz w:val="20"/>
          <w:szCs w:val="20"/>
        </w:rPr>
        <w:t xml:space="preserve"> </w:t>
      </w:r>
      <w:r w:rsidR="00305851" w:rsidRPr="00F81A17">
        <w:rPr>
          <w:rFonts w:eastAsia="Calibri"/>
          <w:b/>
          <w:bCs/>
          <w:color w:val="000000"/>
          <w:sz w:val="20"/>
          <w:szCs w:val="20"/>
        </w:rPr>
        <w:t>1 posto riservato</w:t>
      </w:r>
      <w:r w:rsidR="00305851" w:rsidRPr="004A192D">
        <w:rPr>
          <w:rFonts w:eastAsia="Calibri"/>
          <w:color w:val="000000"/>
          <w:sz w:val="20"/>
          <w:szCs w:val="20"/>
        </w:rPr>
        <w:t xml:space="preserve"> </w:t>
      </w:r>
      <w:r w:rsidR="00305851" w:rsidRPr="004A192D">
        <w:rPr>
          <w:rFonts w:eastAsia="Calibri"/>
          <w:b/>
          <w:bCs/>
          <w:color w:val="000000"/>
          <w:sz w:val="20"/>
          <w:szCs w:val="20"/>
        </w:rPr>
        <w:t>per basso reddito</w:t>
      </w:r>
      <w:r w:rsidR="00305851">
        <w:rPr>
          <w:rFonts w:eastAsia="Calibri"/>
          <w:color w:val="000000"/>
          <w:sz w:val="20"/>
          <w:szCs w:val="20"/>
        </w:rPr>
        <w:t>;</w:t>
      </w:r>
    </w:p>
    <w:p w:rsidR="007D0F6C" w:rsidRDefault="007D0F6C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  <w:r w:rsidRPr="00424FB0">
        <w:rPr>
          <w:color w:val="000000" w:themeColor="text1"/>
          <w:sz w:val="20"/>
          <w:szCs w:val="20"/>
        </w:rPr>
        <w:t>Comune di</w:t>
      </w:r>
      <w:r w:rsidRPr="00424FB0">
        <w:rPr>
          <w:b/>
          <w:bCs/>
          <w:color w:val="000000" w:themeColor="text1"/>
          <w:sz w:val="20"/>
          <w:szCs w:val="20"/>
        </w:rPr>
        <w:t xml:space="preserve"> Gallipoli</w:t>
      </w:r>
      <w:r>
        <w:rPr>
          <w:b/>
          <w:bCs/>
          <w:color w:val="000000" w:themeColor="text1"/>
          <w:sz w:val="20"/>
          <w:szCs w:val="20"/>
        </w:rPr>
        <w:t xml:space="preserve"> </w:t>
      </w:r>
      <w:r w:rsidRPr="007D0F6C">
        <w:rPr>
          <w:color w:val="000000" w:themeColor="text1"/>
          <w:sz w:val="20"/>
          <w:szCs w:val="20"/>
        </w:rPr>
        <w:t>(</w:t>
      </w:r>
      <w:r w:rsidRPr="007D0F6C">
        <w:rPr>
          <w:sz w:val="20"/>
          <w:szCs w:val="20"/>
        </w:rPr>
        <w:t xml:space="preserve">presso </w:t>
      </w:r>
      <w:r>
        <w:rPr>
          <w:sz w:val="20"/>
          <w:szCs w:val="20"/>
        </w:rPr>
        <w:t>l’</w:t>
      </w:r>
      <w:r w:rsidRPr="00FD277A">
        <w:rPr>
          <w:b/>
          <w:bCs/>
          <w:sz w:val="20"/>
          <w:szCs w:val="20"/>
        </w:rPr>
        <w:t>Ufficio dell’Ambito territoriale di Gallipoli</w:t>
      </w:r>
      <w:r w:rsidRPr="007D0F6C">
        <w:rPr>
          <w:sz w:val="20"/>
          <w:szCs w:val="20"/>
        </w:rPr>
        <w:t>)</w:t>
      </w:r>
      <w:r w:rsidRPr="00F81A17">
        <w:rPr>
          <w:sz w:val="20"/>
          <w:szCs w:val="20"/>
        </w:rPr>
        <w:t xml:space="preserve">, </w:t>
      </w:r>
      <w:r w:rsidRPr="00F81A17">
        <w:rPr>
          <w:b/>
          <w:bCs/>
          <w:sz w:val="20"/>
          <w:szCs w:val="20"/>
        </w:rPr>
        <w:t>4</w:t>
      </w:r>
      <w:r w:rsidRPr="00F81A17">
        <w:rPr>
          <w:rFonts w:eastAsia="Calibri"/>
          <w:b/>
          <w:bCs/>
          <w:color w:val="000000"/>
          <w:sz w:val="20"/>
          <w:szCs w:val="20"/>
        </w:rPr>
        <w:t xml:space="preserve"> posti</w:t>
      </w:r>
      <w:r w:rsidRPr="004A192D">
        <w:rPr>
          <w:rFonts w:eastAsia="Calibri"/>
          <w:b/>
          <w:bCs/>
          <w:color w:val="000000"/>
          <w:sz w:val="20"/>
          <w:szCs w:val="20"/>
        </w:rPr>
        <w:t xml:space="preserve"> disponibili</w:t>
      </w:r>
      <w:r w:rsidRPr="004A192D">
        <w:rPr>
          <w:rFonts w:eastAsia="Calibri"/>
          <w:color w:val="000000"/>
          <w:sz w:val="20"/>
          <w:szCs w:val="20"/>
        </w:rPr>
        <w:t xml:space="preserve"> (senza vitto e alloggio) di cui</w:t>
      </w:r>
      <w:r>
        <w:rPr>
          <w:rFonts w:eastAsia="Calibri"/>
          <w:color w:val="000000"/>
          <w:sz w:val="20"/>
          <w:szCs w:val="20"/>
        </w:rPr>
        <w:t xml:space="preserve"> </w:t>
      </w:r>
      <w:r w:rsidRPr="00F81A17">
        <w:rPr>
          <w:rFonts w:eastAsia="Calibri"/>
          <w:b/>
          <w:bCs/>
          <w:color w:val="000000"/>
          <w:sz w:val="20"/>
          <w:szCs w:val="20"/>
        </w:rPr>
        <w:t>1 posto riservato</w:t>
      </w:r>
      <w:r w:rsidRPr="004A192D">
        <w:rPr>
          <w:rFonts w:eastAsia="Calibri"/>
          <w:color w:val="000000"/>
          <w:sz w:val="20"/>
          <w:szCs w:val="20"/>
        </w:rPr>
        <w:t xml:space="preserve"> </w:t>
      </w:r>
      <w:r w:rsidRPr="004A192D">
        <w:rPr>
          <w:rFonts w:eastAsia="Calibri"/>
          <w:b/>
          <w:bCs/>
          <w:color w:val="000000"/>
          <w:sz w:val="20"/>
          <w:szCs w:val="20"/>
        </w:rPr>
        <w:t>per basso reddito</w:t>
      </w:r>
      <w:r>
        <w:rPr>
          <w:rFonts w:eastAsia="Calibri"/>
          <w:color w:val="000000"/>
          <w:sz w:val="20"/>
          <w:szCs w:val="20"/>
        </w:rPr>
        <w:t>;</w:t>
      </w:r>
    </w:p>
    <w:p w:rsidR="00305851" w:rsidRDefault="007D0F6C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  <w:r w:rsidRPr="008D5F8D">
        <w:rPr>
          <w:color w:val="000000" w:themeColor="text1"/>
          <w:sz w:val="20"/>
          <w:szCs w:val="20"/>
        </w:rPr>
        <w:t>Comune di</w:t>
      </w:r>
      <w:r w:rsidRPr="008D5F8D">
        <w:rPr>
          <w:b/>
          <w:bCs/>
          <w:color w:val="000000" w:themeColor="text1"/>
          <w:sz w:val="20"/>
          <w:szCs w:val="20"/>
        </w:rPr>
        <w:t xml:space="preserve"> Casarano</w:t>
      </w:r>
      <w:r w:rsidR="00305851" w:rsidRPr="00F81A17">
        <w:rPr>
          <w:sz w:val="20"/>
          <w:szCs w:val="20"/>
        </w:rPr>
        <w:t>,</w:t>
      </w:r>
      <w:r w:rsidR="00305851">
        <w:rPr>
          <w:sz w:val="20"/>
          <w:szCs w:val="20"/>
        </w:rPr>
        <w:t xml:space="preserve"> </w:t>
      </w:r>
      <w:r w:rsidR="00305851">
        <w:rPr>
          <w:b/>
          <w:bCs/>
          <w:sz w:val="20"/>
          <w:szCs w:val="20"/>
        </w:rPr>
        <w:t xml:space="preserve">8 </w:t>
      </w:r>
      <w:r w:rsidR="00305851" w:rsidRPr="00F81A17">
        <w:rPr>
          <w:rFonts w:eastAsia="Calibri"/>
          <w:b/>
          <w:bCs/>
          <w:color w:val="000000"/>
          <w:sz w:val="20"/>
          <w:szCs w:val="20"/>
        </w:rPr>
        <w:t>posti</w:t>
      </w:r>
      <w:r w:rsidR="00305851" w:rsidRPr="004A192D">
        <w:rPr>
          <w:rFonts w:eastAsia="Calibri"/>
          <w:b/>
          <w:bCs/>
          <w:color w:val="000000"/>
          <w:sz w:val="20"/>
          <w:szCs w:val="20"/>
        </w:rPr>
        <w:t xml:space="preserve"> disponibili</w:t>
      </w:r>
      <w:r w:rsidR="00305851" w:rsidRPr="004A192D">
        <w:rPr>
          <w:rFonts w:eastAsia="Calibri"/>
          <w:color w:val="000000"/>
          <w:sz w:val="20"/>
          <w:szCs w:val="20"/>
        </w:rPr>
        <w:t xml:space="preserve"> (senza vitto e alloggio) di cui</w:t>
      </w:r>
      <w:r w:rsidR="00305851" w:rsidRPr="00F81A17">
        <w:rPr>
          <w:rFonts w:eastAsia="Calibri"/>
          <w:b/>
          <w:bCs/>
          <w:color w:val="000000"/>
          <w:sz w:val="20"/>
          <w:szCs w:val="20"/>
        </w:rPr>
        <w:t xml:space="preserve"> 2</w:t>
      </w:r>
      <w:r w:rsidR="00305851">
        <w:rPr>
          <w:rFonts w:eastAsia="Calibri"/>
          <w:color w:val="000000"/>
          <w:sz w:val="20"/>
          <w:szCs w:val="20"/>
        </w:rPr>
        <w:t xml:space="preserve"> </w:t>
      </w:r>
      <w:r w:rsidR="00305851" w:rsidRPr="00F81A17">
        <w:rPr>
          <w:rFonts w:eastAsia="Calibri"/>
          <w:b/>
          <w:bCs/>
          <w:color w:val="000000"/>
          <w:sz w:val="20"/>
          <w:szCs w:val="20"/>
        </w:rPr>
        <w:t>post</w:t>
      </w:r>
      <w:r w:rsidR="00305851">
        <w:rPr>
          <w:rFonts w:eastAsia="Calibri"/>
          <w:b/>
          <w:bCs/>
          <w:color w:val="000000"/>
          <w:sz w:val="20"/>
          <w:szCs w:val="20"/>
        </w:rPr>
        <w:t>i</w:t>
      </w:r>
      <w:r w:rsidR="00305851" w:rsidRPr="00F81A17">
        <w:rPr>
          <w:rFonts w:eastAsia="Calibri"/>
          <w:b/>
          <w:bCs/>
          <w:color w:val="000000"/>
          <w:sz w:val="20"/>
          <w:szCs w:val="20"/>
        </w:rPr>
        <w:t xml:space="preserve"> riservat</w:t>
      </w:r>
      <w:r w:rsidR="00305851">
        <w:rPr>
          <w:rFonts w:eastAsia="Calibri"/>
          <w:b/>
          <w:bCs/>
          <w:color w:val="000000"/>
          <w:sz w:val="20"/>
          <w:szCs w:val="20"/>
        </w:rPr>
        <w:t xml:space="preserve">i </w:t>
      </w:r>
      <w:r w:rsidR="00305851" w:rsidRPr="004A192D">
        <w:rPr>
          <w:rFonts w:eastAsia="Calibri"/>
          <w:b/>
          <w:bCs/>
          <w:color w:val="000000"/>
          <w:sz w:val="20"/>
          <w:szCs w:val="20"/>
        </w:rPr>
        <w:t>per basso reddito</w:t>
      </w:r>
      <w:r w:rsidR="00305851">
        <w:rPr>
          <w:rFonts w:eastAsia="Calibri"/>
          <w:color w:val="000000"/>
          <w:sz w:val="20"/>
          <w:szCs w:val="20"/>
        </w:rPr>
        <w:t>;</w:t>
      </w:r>
    </w:p>
    <w:p w:rsidR="007D0F6C" w:rsidRDefault="007D0F6C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Comune di </w:t>
      </w:r>
      <w:r w:rsidRPr="007D0F6C">
        <w:rPr>
          <w:rFonts w:eastAsia="Calibri"/>
          <w:b/>
          <w:bCs/>
          <w:color w:val="000000"/>
          <w:sz w:val="20"/>
          <w:szCs w:val="20"/>
        </w:rPr>
        <w:t>Melissano</w:t>
      </w:r>
      <w:r>
        <w:rPr>
          <w:rFonts w:eastAsia="Calibri"/>
          <w:color w:val="000000"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6 </w:t>
      </w:r>
      <w:r w:rsidRPr="00F81A17">
        <w:rPr>
          <w:rFonts w:eastAsia="Calibri"/>
          <w:b/>
          <w:bCs/>
          <w:color w:val="000000"/>
          <w:sz w:val="20"/>
          <w:szCs w:val="20"/>
        </w:rPr>
        <w:t>posti</w:t>
      </w:r>
      <w:r w:rsidRPr="004A192D">
        <w:rPr>
          <w:rFonts w:eastAsia="Calibri"/>
          <w:b/>
          <w:bCs/>
          <w:color w:val="000000"/>
          <w:sz w:val="20"/>
          <w:szCs w:val="20"/>
        </w:rPr>
        <w:t xml:space="preserve"> disponibili</w:t>
      </w:r>
      <w:r w:rsidRPr="004A192D">
        <w:rPr>
          <w:rFonts w:eastAsia="Calibri"/>
          <w:color w:val="000000"/>
          <w:sz w:val="20"/>
          <w:szCs w:val="20"/>
        </w:rPr>
        <w:t xml:space="preserve"> (senza vitto e alloggio) di cui</w:t>
      </w:r>
      <w:r w:rsidRPr="00F81A17">
        <w:rPr>
          <w:rFonts w:eastAsia="Calibri"/>
          <w:b/>
          <w:bCs/>
          <w:color w:val="000000"/>
          <w:sz w:val="20"/>
          <w:szCs w:val="20"/>
        </w:rPr>
        <w:t xml:space="preserve"> 2</w:t>
      </w:r>
      <w:r>
        <w:rPr>
          <w:rFonts w:eastAsia="Calibri"/>
          <w:color w:val="000000"/>
          <w:sz w:val="20"/>
          <w:szCs w:val="20"/>
        </w:rPr>
        <w:t xml:space="preserve"> </w:t>
      </w:r>
      <w:r w:rsidRPr="00F81A17">
        <w:rPr>
          <w:rFonts w:eastAsia="Calibri"/>
          <w:b/>
          <w:bCs/>
          <w:color w:val="000000"/>
          <w:sz w:val="20"/>
          <w:szCs w:val="20"/>
        </w:rPr>
        <w:t>post</w:t>
      </w:r>
      <w:r>
        <w:rPr>
          <w:rFonts w:eastAsia="Calibri"/>
          <w:b/>
          <w:bCs/>
          <w:color w:val="000000"/>
          <w:sz w:val="20"/>
          <w:szCs w:val="20"/>
        </w:rPr>
        <w:t>i</w:t>
      </w:r>
      <w:r w:rsidRPr="00F81A17">
        <w:rPr>
          <w:rFonts w:eastAsia="Calibri"/>
          <w:b/>
          <w:bCs/>
          <w:color w:val="000000"/>
          <w:sz w:val="20"/>
          <w:szCs w:val="20"/>
        </w:rPr>
        <w:t xml:space="preserve"> riservat</w:t>
      </w:r>
      <w:r>
        <w:rPr>
          <w:rFonts w:eastAsia="Calibri"/>
          <w:b/>
          <w:bCs/>
          <w:color w:val="000000"/>
          <w:sz w:val="20"/>
          <w:szCs w:val="20"/>
        </w:rPr>
        <w:t xml:space="preserve">i </w:t>
      </w:r>
      <w:r w:rsidRPr="004A192D">
        <w:rPr>
          <w:rFonts w:eastAsia="Calibri"/>
          <w:b/>
          <w:bCs/>
          <w:color w:val="000000"/>
          <w:sz w:val="20"/>
          <w:szCs w:val="20"/>
        </w:rPr>
        <w:t>per basso reddito</w:t>
      </w:r>
      <w:r>
        <w:rPr>
          <w:rFonts w:eastAsia="Calibri"/>
          <w:color w:val="000000"/>
          <w:sz w:val="20"/>
          <w:szCs w:val="20"/>
        </w:rPr>
        <w:t>;</w:t>
      </w:r>
    </w:p>
    <w:p w:rsidR="007D0F6C" w:rsidRDefault="007D0F6C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  <w:r>
        <w:rPr>
          <w:sz w:val="20"/>
          <w:szCs w:val="20"/>
        </w:rPr>
        <w:t xml:space="preserve">Comune di </w:t>
      </w:r>
      <w:r w:rsidRPr="000621A4">
        <w:rPr>
          <w:b/>
          <w:bCs/>
          <w:sz w:val="20"/>
          <w:szCs w:val="20"/>
        </w:rPr>
        <w:t>Taviano</w:t>
      </w:r>
      <w:r w:rsidR="00305851" w:rsidRPr="00F81A17"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6 </w:t>
      </w:r>
      <w:r w:rsidRPr="00F81A17">
        <w:rPr>
          <w:rFonts w:eastAsia="Calibri"/>
          <w:b/>
          <w:bCs/>
          <w:color w:val="000000"/>
          <w:sz w:val="20"/>
          <w:szCs w:val="20"/>
        </w:rPr>
        <w:t>posti</w:t>
      </w:r>
      <w:r w:rsidRPr="004A192D">
        <w:rPr>
          <w:rFonts w:eastAsia="Calibri"/>
          <w:b/>
          <w:bCs/>
          <w:color w:val="000000"/>
          <w:sz w:val="20"/>
          <w:szCs w:val="20"/>
        </w:rPr>
        <w:t xml:space="preserve"> disponibili</w:t>
      </w:r>
      <w:r w:rsidRPr="004A192D">
        <w:rPr>
          <w:rFonts w:eastAsia="Calibri"/>
          <w:color w:val="000000"/>
          <w:sz w:val="20"/>
          <w:szCs w:val="20"/>
        </w:rPr>
        <w:t xml:space="preserve"> (senza vitto e alloggio) di cui</w:t>
      </w:r>
      <w:r w:rsidRPr="00F81A17">
        <w:rPr>
          <w:rFonts w:eastAsia="Calibri"/>
          <w:b/>
          <w:bCs/>
          <w:color w:val="000000"/>
          <w:sz w:val="20"/>
          <w:szCs w:val="20"/>
        </w:rPr>
        <w:t xml:space="preserve"> 2</w:t>
      </w:r>
      <w:r>
        <w:rPr>
          <w:rFonts w:eastAsia="Calibri"/>
          <w:color w:val="000000"/>
          <w:sz w:val="20"/>
          <w:szCs w:val="20"/>
        </w:rPr>
        <w:t xml:space="preserve"> </w:t>
      </w:r>
      <w:r w:rsidRPr="00F81A17">
        <w:rPr>
          <w:rFonts w:eastAsia="Calibri"/>
          <w:b/>
          <w:bCs/>
          <w:color w:val="000000"/>
          <w:sz w:val="20"/>
          <w:szCs w:val="20"/>
        </w:rPr>
        <w:t>post</w:t>
      </w:r>
      <w:r>
        <w:rPr>
          <w:rFonts w:eastAsia="Calibri"/>
          <w:b/>
          <w:bCs/>
          <w:color w:val="000000"/>
          <w:sz w:val="20"/>
          <w:szCs w:val="20"/>
        </w:rPr>
        <w:t>i</w:t>
      </w:r>
      <w:r w:rsidRPr="00F81A17">
        <w:rPr>
          <w:rFonts w:eastAsia="Calibri"/>
          <w:b/>
          <w:bCs/>
          <w:color w:val="000000"/>
          <w:sz w:val="20"/>
          <w:szCs w:val="20"/>
        </w:rPr>
        <w:t xml:space="preserve"> riservat</w:t>
      </w:r>
      <w:r>
        <w:rPr>
          <w:rFonts w:eastAsia="Calibri"/>
          <w:b/>
          <w:bCs/>
          <w:color w:val="000000"/>
          <w:sz w:val="20"/>
          <w:szCs w:val="20"/>
        </w:rPr>
        <w:t xml:space="preserve">i </w:t>
      </w:r>
      <w:r w:rsidRPr="004A192D">
        <w:rPr>
          <w:rFonts w:eastAsia="Calibri"/>
          <w:b/>
          <w:bCs/>
          <w:color w:val="000000"/>
          <w:sz w:val="20"/>
          <w:szCs w:val="20"/>
        </w:rPr>
        <w:t>per basso reddito</w:t>
      </w:r>
      <w:r>
        <w:rPr>
          <w:rFonts w:eastAsia="Calibri"/>
          <w:color w:val="000000"/>
          <w:sz w:val="20"/>
          <w:szCs w:val="20"/>
        </w:rPr>
        <w:t>;</w:t>
      </w:r>
    </w:p>
    <w:p w:rsidR="00305851" w:rsidRDefault="007D0F6C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  <w:r>
        <w:rPr>
          <w:sz w:val="20"/>
          <w:szCs w:val="20"/>
        </w:rPr>
        <w:t xml:space="preserve">Comune di </w:t>
      </w:r>
      <w:r w:rsidRPr="000621A4">
        <w:rPr>
          <w:b/>
          <w:bCs/>
          <w:sz w:val="20"/>
          <w:szCs w:val="20"/>
        </w:rPr>
        <w:t>T</w:t>
      </w:r>
      <w:r>
        <w:rPr>
          <w:b/>
          <w:bCs/>
          <w:sz w:val="20"/>
          <w:szCs w:val="20"/>
        </w:rPr>
        <w:t>uglie</w:t>
      </w:r>
      <w:r w:rsidRPr="007D0F6C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6 </w:t>
      </w:r>
      <w:r w:rsidRPr="00F81A17">
        <w:rPr>
          <w:rFonts w:eastAsia="Calibri"/>
          <w:b/>
          <w:bCs/>
          <w:color w:val="000000"/>
          <w:sz w:val="20"/>
          <w:szCs w:val="20"/>
        </w:rPr>
        <w:t>posti</w:t>
      </w:r>
      <w:r w:rsidRPr="004A192D">
        <w:rPr>
          <w:rFonts w:eastAsia="Calibri"/>
          <w:b/>
          <w:bCs/>
          <w:color w:val="000000"/>
          <w:sz w:val="20"/>
          <w:szCs w:val="20"/>
        </w:rPr>
        <w:t xml:space="preserve"> disponibili</w:t>
      </w:r>
      <w:r w:rsidRPr="004A192D">
        <w:rPr>
          <w:rFonts w:eastAsia="Calibri"/>
          <w:color w:val="000000"/>
          <w:sz w:val="20"/>
          <w:szCs w:val="20"/>
        </w:rPr>
        <w:t xml:space="preserve"> (senza vitto e alloggio) di cui</w:t>
      </w:r>
      <w:r w:rsidRPr="00F81A17">
        <w:rPr>
          <w:rFonts w:eastAsia="Calibri"/>
          <w:b/>
          <w:bCs/>
          <w:color w:val="000000"/>
          <w:sz w:val="20"/>
          <w:szCs w:val="20"/>
        </w:rPr>
        <w:t xml:space="preserve"> 2</w:t>
      </w:r>
      <w:r>
        <w:rPr>
          <w:rFonts w:eastAsia="Calibri"/>
          <w:color w:val="000000"/>
          <w:sz w:val="20"/>
          <w:szCs w:val="20"/>
        </w:rPr>
        <w:t xml:space="preserve"> </w:t>
      </w:r>
      <w:r w:rsidRPr="00F81A17">
        <w:rPr>
          <w:rFonts w:eastAsia="Calibri"/>
          <w:b/>
          <w:bCs/>
          <w:color w:val="000000"/>
          <w:sz w:val="20"/>
          <w:szCs w:val="20"/>
        </w:rPr>
        <w:t>post</w:t>
      </w:r>
      <w:r>
        <w:rPr>
          <w:rFonts w:eastAsia="Calibri"/>
          <w:b/>
          <w:bCs/>
          <w:color w:val="000000"/>
          <w:sz w:val="20"/>
          <w:szCs w:val="20"/>
        </w:rPr>
        <w:t>i</w:t>
      </w:r>
      <w:r w:rsidRPr="00F81A17">
        <w:rPr>
          <w:rFonts w:eastAsia="Calibri"/>
          <w:b/>
          <w:bCs/>
          <w:color w:val="000000"/>
          <w:sz w:val="20"/>
          <w:szCs w:val="20"/>
        </w:rPr>
        <w:t xml:space="preserve"> riservat</w:t>
      </w:r>
      <w:r>
        <w:rPr>
          <w:rFonts w:eastAsia="Calibri"/>
          <w:b/>
          <w:bCs/>
          <w:color w:val="000000"/>
          <w:sz w:val="20"/>
          <w:szCs w:val="20"/>
        </w:rPr>
        <w:t xml:space="preserve">i </w:t>
      </w:r>
      <w:r w:rsidRPr="004A192D">
        <w:rPr>
          <w:rFonts w:eastAsia="Calibri"/>
          <w:b/>
          <w:bCs/>
          <w:color w:val="000000"/>
          <w:sz w:val="20"/>
          <w:szCs w:val="20"/>
        </w:rPr>
        <w:t>per basso reddito</w:t>
      </w:r>
      <w:r>
        <w:rPr>
          <w:rFonts w:eastAsia="Calibri"/>
          <w:color w:val="000000"/>
          <w:sz w:val="20"/>
          <w:szCs w:val="20"/>
        </w:rPr>
        <w:t>.</w:t>
      </w:r>
    </w:p>
    <w:p w:rsidR="007D0F6C" w:rsidRDefault="007D0F6C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</w:p>
    <w:p w:rsidR="00305851" w:rsidRPr="00CE7293" w:rsidRDefault="00305851" w:rsidP="00D7142C">
      <w:pPr>
        <w:autoSpaceDE w:val="0"/>
        <w:spacing w:line="276" w:lineRule="auto"/>
        <w:rPr>
          <w:rFonts w:eastAsia="Calibri"/>
          <w:b/>
          <w:color w:val="000000"/>
          <w:sz w:val="20"/>
          <w:szCs w:val="20"/>
          <w:highlight w:val="yellow"/>
        </w:rPr>
      </w:pP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EVENTUALI PARTICOLARI CONDIZIONI ED OBBLIGHI DI SERVIZIO ED ASPETTI ORGANIZZATIVI:</w:t>
      </w: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305851" w:rsidRPr="00F5146A" w:rsidRDefault="00305851" w:rsidP="00D71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F5146A">
        <w:rPr>
          <w:rFonts w:eastAsia="Calibri"/>
          <w:bCs/>
          <w:color w:val="000000"/>
          <w:sz w:val="20"/>
          <w:szCs w:val="20"/>
        </w:rPr>
        <w:t xml:space="preserve">Disponibilità alla </w:t>
      </w:r>
      <w:r w:rsidRPr="00F5146A">
        <w:rPr>
          <w:rFonts w:eastAsia="Calibri"/>
          <w:b/>
          <w:color w:val="000000"/>
          <w:sz w:val="20"/>
          <w:szCs w:val="20"/>
        </w:rPr>
        <w:t>flessibilità oraria</w:t>
      </w:r>
      <w:r w:rsidRPr="00F5146A">
        <w:rPr>
          <w:rFonts w:eastAsia="Calibri"/>
          <w:bCs/>
          <w:color w:val="000000"/>
          <w:sz w:val="20"/>
          <w:szCs w:val="20"/>
        </w:rPr>
        <w:t xml:space="preserve"> e alla partecipazione ad eventuali eventi e manifestazioni legati alle attività svolte (anche durante i giorni festivi). I volontari sono, inoltre, tenuti a realizzare le attività previste dal Progetto </w:t>
      </w:r>
      <w:r w:rsidRPr="00F5146A">
        <w:rPr>
          <w:rFonts w:eastAsia="Calibri"/>
          <w:b/>
          <w:color w:val="000000"/>
          <w:sz w:val="20"/>
          <w:szCs w:val="20"/>
        </w:rPr>
        <w:t>anche se fuori sede</w:t>
      </w:r>
      <w:r w:rsidRPr="00F5146A">
        <w:rPr>
          <w:rFonts w:eastAsia="Calibri"/>
          <w:bCs/>
          <w:color w:val="000000"/>
          <w:sz w:val="20"/>
          <w:szCs w:val="20"/>
        </w:rPr>
        <w:t xml:space="preserve"> (rimangono a carico dell’Ente eventuali costi di spostamento). I volontari potranno, previa autorizzazione, mettersi alla guida di veicoli del Comune.</w:t>
      </w:r>
    </w:p>
    <w:p w:rsidR="00305851" w:rsidRPr="00D7142C" w:rsidRDefault="00305851" w:rsidP="00D71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F5146A">
        <w:rPr>
          <w:rFonts w:eastAsia="Calibri"/>
          <w:bCs/>
          <w:color w:val="000000"/>
          <w:sz w:val="20"/>
          <w:szCs w:val="20"/>
        </w:rPr>
        <w:lastRenderedPageBreak/>
        <w:t xml:space="preserve">Numero minimo di </w:t>
      </w:r>
      <w:r w:rsidRPr="00F5146A">
        <w:rPr>
          <w:rFonts w:eastAsia="Calibri"/>
          <w:b/>
          <w:color w:val="000000"/>
          <w:sz w:val="20"/>
          <w:szCs w:val="20"/>
        </w:rPr>
        <w:t>ore di servizio settimanale 20</w:t>
      </w:r>
      <w:r w:rsidRPr="00F5146A">
        <w:rPr>
          <w:rFonts w:eastAsia="Calibri"/>
          <w:bCs/>
          <w:color w:val="000000"/>
          <w:sz w:val="20"/>
          <w:szCs w:val="20"/>
        </w:rPr>
        <w:t xml:space="preserve">; monte ore </w:t>
      </w:r>
      <w:r w:rsidRPr="00F5146A">
        <w:rPr>
          <w:rFonts w:eastAsia="Calibri"/>
          <w:b/>
          <w:color w:val="000000"/>
          <w:sz w:val="20"/>
          <w:szCs w:val="20"/>
        </w:rPr>
        <w:t>annuale 1.145</w:t>
      </w:r>
      <w:r w:rsidRPr="00F5146A">
        <w:rPr>
          <w:rFonts w:eastAsia="Calibri"/>
          <w:bCs/>
          <w:color w:val="000000"/>
          <w:sz w:val="20"/>
          <w:szCs w:val="20"/>
        </w:rPr>
        <w:t xml:space="preserve">; numero di </w:t>
      </w:r>
      <w:r w:rsidRPr="00F5146A">
        <w:rPr>
          <w:rFonts w:eastAsia="Calibri"/>
          <w:b/>
          <w:color w:val="000000"/>
          <w:sz w:val="20"/>
          <w:szCs w:val="20"/>
        </w:rPr>
        <w:t>giorni a settimana 5</w:t>
      </w:r>
      <w:r w:rsidRPr="00F5146A">
        <w:rPr>
          <w:rFonts w:eastAsia="Calibri"/>
          <w:bCs/>
          <w:color w:val="000000"/>
          <w:sz w:val="20"/>
          <w:szCs w:val="20"/>
        </w:rPr>
        <w:t>.</w:t>
      </w:r>
      <w:r w:rsidR="00D7142C">
        <w:rPr>
          <w:rFonts w:eastAsia="Calibri"/>
          <w:bCs/>
          <w:color w:val="000000"/>
          <w:sz w:val="20"/>
          <w:szCs w:val="20"/>
        </w:rPr>
        <w:br/>
      </w:r>
    </w:p>
    <w:p w:rsidR="00305851" w:rsidRPr="00CE7293" w:rsidRDefault="00305851" w:rsidP="00D7142C">
      <w:pPr>
        <w:spacing w:line="276" w:lineRule="auto"/>
        <w:rPr>
          <w:sz w:val="20"/>
          <w:szCs w:val="20"/>
          <w:highlight w:val="yellow"/>
        </w:rPr>
      </w:pPr>
    </w:p>
    <w:p w:rsidR="00FD277A" w:rsidRDefault="00FD277A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FD277A" w:rsidRPr="00C412DC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0D2D98">
        <w:rPr>
          <w:rFonts w:eastAsia="Calibri"/>
          <w:b/>
          <w:color w:val="000000"/>
          <w:sz w:val="20"/>
          <w:szCs w:val="20"/>
        </w:rPr>
        <w:t xml:space="preserve">CARATTERISTICHE </w:t>
      </w:r>
      <w:r>
        <w:rPr>
          <w:rFonts w:eastAsia="Calibri"/>
          <w:b/>
          <w:color w:val="000000"/>
          <w:sz w:val="20"/>
          <w:szCs w:val="20"/>
        </w:rPr>
        <w:t xml:space="preserve">DELLE </w:t>
      </w:r>
      <w:r w:rsidRPr="000D2D98">
        <w:rPr>
          <w:rFonts w:eastAsia="Calibri"/>
          <w:b/>
          <w:color w:val="000000"/>
          <w:sz w:val="20"/>
          <w:szCs w:val="20"/>
        </w:rPr>
        <w:t>COMPETENZE ACQUISIBILI:</w:t>
      </w:r>
      <w:r w:rsidR="00FD277A">
        <w:rPr>
          <w:rFonts w:eastAsia="Calibri"/>
          <w:b/>
          <w:color w:val="000000"/>
          <w:sz w:val="20"/>
          <w:szCs w:val="20"/>
        </w:rPr>
        <w:t xml:space="preserve"> </w:t>
      </w:r>
      <w:r w:rsidR="00FD277A" w:rsidRPr="003C7CDC">
        <w:rPr>
          <w:rFonts w:eastAsia="Calibri"/>
          <w:bCs/>
          <w:color w:val="000000"/>
          <w:sz w:val="20"/>
          <w:szCs w:val="20"/>
          <w:lang w:val="x-none"/>
        </w:rPr>
        <w:t>Attestato specifico rilasciato da ente terzo</w:t>
      </w:r>
      <w:r w:rsidR="00FD277A" w:rsidRPr="00F5146A">
        <w:rPr>
          <w:rFonts w:eastAsia="Calibri"/>
          <w:bCs/>
          <w:color w:val="000000"/>
          <w:sz w:val="20"/>
          <w:szCs w:val="20"/>
        </w:rPr>
        <w:t xml:space="preserve">, </w:t>
      </w:r>
      <w:r w:rsidR="00FD277A" w:rsidRPr="00E075F3">
        <w:rPr>
          <w:rFonts w:eastAsia="Calibri"/>
          <w:bCs/>
          <w:i/>
          <w:iCs/>
          <w:color w:val="000000"/>
          <w:sz w:val="20"/>
          <w:szCs w:val="20"/>
        </w:rPr>
        <w:t xml:space="preserve">Ente di Formazione - Associazione Ermes Puglia </w:t>
      </w:r>
      <w:r w:rsidR="00FD277A" w:rsidRPr="00E075F3">
        <w:rPr>
          <w:rFonts w:eastAsia="Calibri"/>
          <w:bCs/>
          <w:color w:val="000000"/>
          <w:sz w:val="20"/>
          <w:szCs w:val="20"/>
        </w:rPr>
        <w:t>con sede a Gallipoli (L</w:t>
      </w:r>
      <w:r w:rsidR="00FD277A">
        <w:rPr>
          <w:rFonts w:eastAsia="Calibri"/>
          <w:bCs/>
          <w:color w:val="000000"/>
          <w:sz w:val="20"/>
          <w:szCs w:val="20"/>
        </w:rPr>
        <w:t>E</w:t>
      </w:r>
      <w:r w:rsidR="00FD277A" w:rsidRPr="00E075F3">
        <w:rPr>
          <w:rFonts w:eastAsia="Calibri"/>
          <w:bCs/>
          <w:color w:val="000000"/>
          <w:sz w:val="20"/>
          <w:szCs w:val="20"/>
        </w:rPr>
        <w:t xml:space="preserve">) </w:t>
      </w:r>
      <w:r w:rsidR="00FD277A">
        <w:rPr>
          <w:rFonts w:eastAsia="Calibri"/>
          <w:bCs/>
          <w:color w:val="000000"/>
          <w:sz w:val="20"/>
          <w:szCs w:val="20"/>
        </w:rPr>
        <w:t xml:space="preserve">in </w:t>
      </w:r>
      <w:r w:rsidR="00FD277A" w:rsidRPr="00E075F3">
        <w:rPr>
          <w:rFonts w:eastAsia="Calibri"/>
          <w:bCs/>
          <w:color w:val="000000"/>
          <w:sz w:val="20"/>
          <w:szCs w:val="20"/>
        </w:rPr>
        <w:t>Corso Italia, 120</w:t>
      </w:r>
      <w:r w:rsidR="00FD277A">
        <w:rPr>
          <w:rFonts w:eastAsia="Calibri"/>
          <w:bCs/>
          <w:color w:val="000000"/>
          <w:sz w:val="20"/>
          <w:szCs w:val="20"/>
        </w:rPr>
        <w:t>.</w:t>
      </w:r>
    </w:p>
    <w:p w:rsidR="00305851" w:rsidRPr="00FD277A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305851" w:rsidRDefault="00305851" w:rsidP="00D7142C">
      <w:pPr>
        <w:spacing w:line="276" w:lineRule="auto"/>
        <w:rPr>
          <w:sz w:val="20"/>
          <w:szCs w:val="20"/>
          <w:highlight w:val="yellow"/>
        </w:rPr>
      </w:pPr>
    </w:p>
    <w:p w:rsidR="00305851" w:rsidRPr="00F5146A" w:rsidRDefault="00305851" w:rsidP="00D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bookmarkStart w:id="1" w:name="_Hlk153293507"/>
      <w:r w:rsidRPr="009B1071">
        <w:rPr>
          <w:rFonts w:eastAsia="Calibri"/>
          <w:b/>
          <w:color w:val="000000"/>
          <w:sz w:val="20"/>
          <w:szCs w:val="20"/>
        </w:rPr>
        <w:t xml:space="preserve">EVENTUALI REQUISITI RICHIESTI: </w:t>
      </w:r>
      <w:bookmarkEnd w:id="1"/>
      <w:r w:rsidRPr="00D329C6">
        <w:rPr>
          <w:rFonts w:eastAsia="Calibri"/>
          <w:color w:val="000000"/>
          <w:sz w:val="20"/>
          <w:szCs w:val="20"/>
        </w:rPr>
        <w:t>Non sono previsti ulteriori requisiti rispetto a quelli già disciplinati dall’Avviso.</w:t>
      </w:r>
    </w:p>
    <w:p w:rsidR="00305851" w:rsidRDefault="00305851" w:rsidP="00D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305851" w:rsidRPr="00CE7293" w:rsidRDefault="00305851" w:rsidP="00D7142C">
      <w:pPr>
        <w:spacing w:line="276" w:lineRule="auto"/>
        <w:rPr>
          <w:sz w:val="20"/>
          <w:szCs w:val="20"/>
          <w:highlight w:val="yellow"/>
        </w:rPr>
      </w:pP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  <w:r w:rsidRPr="000D2D98">
        <w:rPr>
          <w:rFonts w:eastAsia="Calibri"/>
          <w:b/>
          <w:color w:val="000000"/>
          <w:sz w:val="20"/>
          <w:szCs w:val="20"/>
        </w:rPr>
        <w:t xml:space="preserve">DESCRIZIONE DEI CRITERI DI SELEZIONE: </w:t>
      </w: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485DFE">
        <w:rPr>
          <w:rFonts w:eastAsia="Calibri"/>
          <w:bCs/>
          <w:color w:val="000000" w:themeColor="text1"/>
          <w:sz w:val="20"/>
          <w:szCs w:val="20"/>
        </w:rPr>
        <w:t xml:space="preserve">Il sistema di selezione comprende un </w:t>
      </w:r>
      <w:r w:rsidRPr="00D329C6">
        <w:rPr>
          <w:rFonts w:eastAsia="Calibri"/>
          <w:b/>
          <w:color w:val="000000" w:themeColor="text1"/>
          <w:sz w:val="20"/>
          <w:szCs w:val="20"/>
        </w:rPr>
        <w:t>colloquio individuale</w:t>
      </w:r>
      <w:r w:rsidRPr="00485DFE">
        <w:rPr>
          <w:rFonts w:eastAsia="Calibri"/>
          <w:bCs/>
          <w:color w:val="000000" w:themeColor="text1"/>
          <w:sz w:val="20"/>
          <w:szCs w:val="20"/>
        </w:rPr>
        <w:t xml:space="preserve"> e la </w:t>
      </w:r>
      <w:r w:rsidRPr="00D329C6">
        <w:rPr>
          <w:rFonts w:eastAsia="Calibri"/>
          <w:b/>
          <w:color w:val="000000" w:themeColor="text1"/>
          <w:sz w:val="20"/>
          <w:szCs w:val="20"/>
        </w:rPr>
        <w:t>valutazione del curriculum vitae</w:t>
      </w:r>
      <w:r w:rsidRPr="00485DFE">
        <w:rPr>
          <w:rFonts w:eastAsia="Calibri"/>
          <w:bCs/>
          <w:color w:val="000000" w:themeColor="text1"/>
          <w:sz w:val="20"/>
          <w:szCs w:val="20"/>
        </w:rPr>
        <w:t>. L’accesso ai posti riservati ai giovani con minori opportunità (“difficoltà economiche”) prevede</w:t>
      </w:r>
      <w:r>
        <w:rPr>
          <w:rFonts w:eastAsia="Calibri"/>
          <w:bCs/>
          <w:color w:val="000000" w:themeColor="text1"/>
          <w:sz w:val="20"/>
          <w:szCs w:val="20"/>
        </w:rPr>
        <w:t xml:space="preserve"> in sede di colloquio</w:t>
      </w:r>
      <w:r w:rsidRPr="00485DFE">
        <w:rPr>
          <w:rFonts w:eastAsia="Calibri"/>
          <w:bCs/>
          <w:color w:val="000000" w:themeColor="text1"/>
          <w:sz w:val="20"/>
          <w:szCs w:val="20"/>
        </w:rPr>
        <w:t xml:space="preserve"> la presentazione e l’esame di una dichiarazione sostitutiva di atto notorio attestante il possesso di </w:t>
      </w:r>
      <w:r w:rsidRPr="00485DFE">
        <w:rPr>
          <w:rFonts w:eastAsia="Calibri"/>
          <w:bCs/>
          <w:color w:val="000000"/>
          <w:sz w:val="20"/>
          <w:szCs w:val="20"/>
        </w:rPr>
        <w:t xml:space="preserve">un valore di </w:t>
      </w:r>
      <w:r w:rsidRPr="003E667F">
        <w:rPr>
          <w:rFonts w:eastAsia="Calibri"/>
          <w:b/>
          <w:color w:val="000000"/>
          <w:sz w:val="20"/>
          <w:szCs w:val="20"/>
        </w:rPr>
        <w:t>certificazione ISEE</w:t>
      </w:r>
      <w:r w:rsidRPr="00485DFE">
        <w:rPr>
          <w:rFonts w:eastAsia="Calibri"/>
          <w:bCs/>
          <w:color w:val="000000"/>
          <w:sz w:val="20"/>
          <w:szCs w:val="20"/>
        </w:rPr>
        <w:t xml:space="preserve"> inferiore o pari alla soglia di 15.000,00 euro.</w:t>
      </w:r>
    </w:p>
    <w:p w:rsidR="00305851" w:rsidRPr="000D2D98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</w:p>
    <w:p w:rsidR="00305851" w:rsidRDefault="00305851" w:rsidP="00D7142C">
      <w:pPr>
        <w:spacing w:line="276" w:lineRule="auto"/>
        <w:rPr>
          <w:sz w:val="20"/>
          <w:szCs w:val="20"/>
          <w:highlight w:val="yellow"/>
        </w:rPr>
      </w:pP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 xml:space="preserve">FORMAZIONE </w:t>
      </w:r>
      <w:r>
        <w:rPr>
          <w:b/>
          <w:sz w:val="20"/>
          <w:szCs w:val="20"/>
        </w:rPr>
        <w:t>GENERALE</w:t>
      </w:r>
      <w:r w:rsidRPr="000D2D98">
        <w:rPr>
          <w:b/>
          <w:sz w:val="20"/>
          <w:szCs w:val="20"/>
        </w:rPr>
        <w:t xml:space="preserve"> DEGLI OPERATORI VOLONTARI:</w:t>
      </w: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Lezioni frontali di </w:t>
      </w:r>
      <w:r w:rsidRPr="006C5C89">
        <w:rPr>
          <w:b/>
          <w:sz w:val="20"/>
          <w:szCs w:val="20"/>
        </w:rPr>
        <w:t>formazione introduttivo-teorica relativa al Servizio Civile Universale</w:t>
      </w:r>
      <w:r>
        <w:rPr>
          <w:bCs/>
          <w:sz w:val="20"/>
          <w:szCs w:val="20"/>
        </w:rPr>
        <w:t xml:space="preserve"> della durata complessiva di </w:t>
      </w:r>
      <w:r w:rsidRPr="006C5C89">
        <w:rPr>
          <w:b/>
          <w:sz w:val="20"/>
          <w:szCs w:val="20"/>
        </w:rPr>
        <w:t>42 ore</w:t>
      </w:r>
      <w:r>
        <w:rPr>
          <w:bCs/>
          <w:sz w:val="20"/>
          <w:szCs w:val="20"/>
        </w:rPr>
        <w:t>. La</w:t>
      </w:r>
      <w:r w:rsidRPr="0066071F">
        <w:rPr>
          <w:bCs/>
          <w:sz w:val="20"/>
          <w:szCs w:val="20"/>
        </w:rPr>
        <w:t xml:space="preserve"> formazione sarà svolta</w:t>
      </w:r>
      <w:r w:rsidRPr="008A0E63">
        <w:rPr>
          <w:bCs/>
          <w:sz w:val="20"/>
          <w:szCs w:val="20"/>
        </w:rPr>
        <w:t xml:space="preserve"> </w:t>
      </w:r>
      <w:r w:rsidRPr="003E667F">
        <w:rPr>
          <w:bCs/>
          <w:sz w:val="20"/>
          <w:szCs w:val="20"/>
        </w:rPr>
        <w:t xml:space="preserve">con una quota a distanza non superiore al </w:t>
      </w:r>
      <w:r>
        <w:rPr>
          <w:bCs/>
          <w:sz w:val="20"/>
          <w:szCs w:val="20"/>
        </w:rPr>
        <w:t>50% delle ore complessive e</w:t>
      </w:r>
      <w:r w:rsidRPr="0066071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con modalità itinerante </w:t>
      </w:r>
      <w:r w:rsidRPr="006C5C89">
        <w:rPr>
          <w:b/>
          <w:sz w:val="20"/>
          <w:szCs w:val="20"/>
        </w:rPr>
        <w:t>nelle diverse sedi dei Comuni coinvolti</w:t>
      </w:r>
      <w:r>
        <w:rPr>
          <w:bCs/>
          <w:sz w:val="20"/>
          <w:szCs w:val="20"/>
        </w:rPr>
        <w:t xml:space="preserve">. </w:t>
      </w:r>
      <w:r w:rsidRPr="0066071F">
        <w:rPr>
          <w:bCs/>
          <w:sz w:val="20"/>
          <w:szCs w:val="20"/>
        </w:rPr>
        <w:t>Per motivi organizzativi</w:t>
      </w:r>
      <w:r>
        <w:rPr>
          <w:bCs/>
          <w:sz w:val="20"/>
          <w:szCs w:val="20"/>
        </w:rPr>
        <w:t xml:space="preserve"> e al fine</w:t>
      </w:r>
      <w:r w:rsidRPr="0066071F">
        <w:rPr>
          <w:bCs/>
          <w:sz w:val="20"/>
          <w:szCs w:val="20"/>
        </w:rPr>
        <w:t xml:space="preserve"> un’ottimale organizzazione della </w:t>
      </w:r>
      <w:r w:rsidRPr="00F974C1">
        <w:rPr>
          <w:bCs/>
          <w:sz w:val="20"/>
          <w:szCs w:val="20"/>
        </w:rPr>
        <w:t>formazione, le</w:t>
      </w:r>
      <w:r w:rsidRPr="00F974C1">
        <w:rPr>
          <w:b/>
          <w:sz w:val="20"/>
          <w:szCs w:val="20"/>
        </w:rPr>
        <w:t xml:space="preserve"> </w:t>
      </w:r>
      <w:r w:rsidRPr="00F974C1">
        <w:rPr>
          <w:bCs/>
          <w:sz w:val="20"/>
          <w:szCs w:val="20"/>
        </w:rPr>
        <w:t xml:space="preserve">sedi potranno variare </w:t>
      </w:r>
      <w:r w:rsidRPr="00EC32AB">
        <w:rPr>
          <w:b/>
          <w:sz w:val="20"/>
          <w:szCs w:val="20"/>
        </w:rPr>
        <w:t>tra le strutture istituzionali degli enti coinvolti più idonee</w:t>
      </w:r>
      <w:r w:rsidRPr="00F974C1">
        <w:rPr>
          <w:bCs/>
          <w:sz w:val="20"/>
          <w:szCs w:val="20"/>
        </w:rPr>
        <w:t xml:space="preserve"> ad ospitare la specifica attivi</w:t>
      </w:r>
      <w:r w:rsidRPr="0066071F">
        <w:rPr>
          <w:bCs/>
          <w:sz w:val="20"/>
          <w:szCs w:val="20"/>
        </w:rPr>
        <w:t>tà.</w:t>
      </w:r>
    </w:p>
    <w:p w:rsidR="00305851" w:rsidRPr="00EC32AB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</w:p>
    <w:p w:rsidR="00305851" w:rsidRPr="00CE7293" w:rsidRDefault="00305851" w:rsidP="00D7142C">
      <w:pPr>
        <w:spacing w:line="276" w:lineRule="auto"/>
        <w:rPr>
          <w:sz w:val="20"/>
          <w:szCs w:val="20"/>
          <w:highlight w:val="yellow"/>
        </w:rPr>
      </w:pP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FORMAZIONE SPECIFICA DEGLI OPERATORI VOLONTARI:</w:t>
      </w:r>
    </w:p>
    <w:p w:rsidR="00305851" w:rsidRPr="003E667F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</w:p>
    <w:p w:rsidR="00305851" w:rsidRPr="003E667F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  <w:r w:rsidRPr="003E667F">
        <w:rPr>
          <w:bCs/>
          <w:sz w:val="20"/>
          <w:szCs w:val="20"/>
        </w:rPr>
        <w:t xml:space="preserve">La formazione specifica mira a preparare e sensibilizzare i volontari sulle azioni progettuali, fornendo strumenti operativi e competenze relazionali utili alla gestione efficace delle attività e del rapporto con i beneficiari. Il percorso utilizzerà metodologie non formali e interattive – come lavori di gruppo, simulazioni, casi studio e laboratori esperienziali – per favorire </w:t>
      </w:r>
      <w:r w:rsidRPr="003E667F">
        <w:rPr>
          <w:b/>
          <w:sz w:val="20"/>
          <w:szCs w:val="20"/>
        </w:rPr>
        <w:t>un apprendimento attivo e partecipato</w:t>
      </w:r>
      <w:r w:rsidRPr="003E667F">
        <w:rPr>
          <w:bCs/>
          <w:sz w:val="20"/>
          <w:szCs w:val="20"/>
        </w:rPr>
        <w:t xml:space="preserve">. L’intero monte ore sarà erogato entro 90 giorni dall’avvio del progetto; la formazione si svolgerà </w:t>
      </w:r>
      <w:r w:rsidRPr="003E667F">
        <w:rPr>
          <w:b/>
          <w:sz w:val="20"/>
          <w:szCs w:val="20"/>
        </w:rPr>
        <w:t>prevalentemente in presenza</w:t>
      </w:r>
      <w:r w:rsidRPr="003E667F">
        <w:rPr>
          <w:bCs/>
          <w:sz w:val="20"/>
          <w:szCs w:val="20"/>
        </w:rPr>
        <w:t xml:space="preserve">, con una quota a distanza non superiore al 30% delle </w:t>
      </w:r>
      <w:r w:rsidRPr="003E667F">
        <w:rPr>
          <w:b/>
          <w:sz w:val="20"/>
          <w:szCs w:val="20"/>
        </w:rPr>
        <w:t xml:space="preserve">72 ore complessive </w:t>
      </w:r>
      <w:r w:rsidRPr="003E667F">
        <w:rPr>
          <w:bCs/>
          <w:sz w:val="20"/>
          <w:szCs w:val="20"/>
        </w:rPr>
        <w:t>previste.</w:t>
      </w: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305851" w:rsidRPr="00F974C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Cs/>
          <w:sz w:val="20"/>
          <w:szCs w:val="20"/>
        </w:rPr>
      </w:pPr>
      <w:r w:rsidRPr="00F974C1">
        <w:rPr>
          <w:b/>
          <w:i/>
          <w:iCs/>
          <w:sz w:val="20"/>
          <w:szCs w:val="20"/>
        </w:rPr>
        <w:t xml:space="preserve">Formazione e informazione sui rischi connessi all’impiego dei volontari in progetti di SCU </w:t>
      </w:r>
      <w:r w:rsidRPr="00F974C1">
        <w:rPr>
          <w:bCs/>
          <w:sz w:val="20"/>
          <w:szCs w:val="20"/>
        </w:rPr>
        <w:t>(6 ore)</w:t>
      </w:r>
    </w:p>
    <w:p w:rsidR="00305851" w:rsidRPr="00F974C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Cs/>
          <w:sz w:val="20"/>
          <w:szCs w:val="20"/>
        </w:rPr>
      </w:pPr>
      <w:r w:rsidRPr="00F974C1">
        <w:rPr>
          <w:b/>
          <w:i/>
          <w:iCs/>
          <w:sz w:val="20"/>
          <w:szCs w:val="20"/>
        </w:rPr>
        <w:t>Soft skills</w:t>
      </w:r>
      <w:r w:rsidRPr="00F974C1">
        <w:rPr>
          <w:bCs/>
          <w:sz w:val="20"/>
          <w:szCs w:val="20"/>
        </w:rPr>
        <w:t xml:space="preserve"> (10 ore)</w:t>
      </w: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Cs/>
          <w:sz w:val="20"/>
          <w:szCs w:val="20"/>
        </w:rPr>
      </w:pPr>
      <w:r w:rsidRPr="00F974C1">
        <w:rPr>
          <w:b/>
          <w:i/>
          <w:iCs/>
          <w:sz w:val="20"/>
          <w:szCs w:val="20"/>
        </w:rPr>
        <w:t>Formazione generale settore assistenza</w:t>
      </w:r>
      <w:r>
        <w:rPr>
          <w:bCs/>
          <w:sz w:val="20"/>
          <w:szCs w:val="20"/>
        </w:rPr>
        <w:t xml:space="preserve"> (26 ore)</w:t>
      </w:r>
    </w:p>
    <w:p w:rsidR="00305851" w:rsidRPr="00B1422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Cs/>
          <w:sz w:val="20"/>
          <w:szCs w:val="20"/>
        </w:rPr>
      </w:pPr>
      <w:r w:rsidRPr="00F974C1">
        <w:rPr>
          <w:b/>
          <w:i/>
          <w:iCs/>
          <w:sz w:val="20"/>
          <w:szCs w:val="20"/>
        </w:rPr>
        <w:t xml:space="preserve">Nozioni di assistenza domiciliare </w:t>
      </w:r>
      <w:r>
        <w:rPr>
          <w:b/>
          <w:i/>
          <w:iCs/>
          <w:sz w:val="20"/>
          <w:szCs w:val="20"/>
        </w:rPr>
        <w:t xml:space="preserve">integrata </w:t>
      </w:r>
      <w:r w:rsidRPr="00F974C1">
        <w:rPr>
          <w:b/>
          <w:i/>
          <w:iCs/>
          <w:sz w:val="20"/>
          <w:szCs w:val="20"/>
        </w:rPr>
        <w:t>e interventi di inclusione sociale</w:t>
      </w:r>
      <w:r>
        <w:rPr>
          <w:bCs/>
          <w:sz w:val="20"/>
          <w:szCs w:val="20"/>
        </w:rPr>
        <w:t xml:space="preserve"> (30 ore)</w:t>
      </w:r>
    </w:p>
    <w:p w:rsidR="00305851" w:rsidRPr="000D2D98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305851" w:rsidRPr="00CE7293" w:rsidRDefault="00305851" w:rsidP="00D7142C">
      <w:pPr>
        <w:spacing w:line="276" w:lineRule="auto"/>
        <w:rPr>
          <w:b/>
          <w:sz w:val="20"/>
          <w:szCs w:val="20"/>
          <w:highlight w:val="yellow"/>
        </w:rPr>
      </w:pP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TITOLO DEL PROGRAMMA DI INTERVENTO CUI FA CAPO IL PROGETTO:</w:t>
      </w:r>
      <w:r>
        <w:rPr>
          <w:b/>
          <w:sz w:val="20"/>
          <w:szCs w:val="20"/>
        </w:rPr>
        <w:t xml:space="preserve"> </w:t>
      </w: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jc w:val="center"/>
        <w:rPr>
          <w:b/>
          <w:sz w:val="20"/>
          <w:szCs w:val="20"/>
        </w:rPr>
      </w:pPr>
    </w:p>
    <w:p w:rsidR="00305851" w:rsidRDefault="00C412DC" w:rsidP="00D71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TRAIETTORIE COMUNI</w:t>
      </w:r>
    </w:p>
    <w:p w:rsidR="00C412DC" w:rsidRDefault="00C412DC" w:rsidP="00D71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305851" w:rsidRPr="00CE7293" w:rsidRDefault="00305851" w:rsidP="00D7142C">
      <w:pPr>
        <w:autoSpaceDE w:val="0"/>
        <w:spacing w:line="276" w:lineRule="auto"/>
        <w:rPr>
          <w:sz w:val="20"/>
          <w:szCs w:val="20"/>
          <w:highlight w:val="yellow"/>
        </w:rPr>
      </w:pPr>
    </w:p>
    <w:tbl>
      <w:tblPr>
        <w:tblW w:w="9591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1"/>
      </w:tblGrid>
      <w:tr w:rsidR="00305851" w:rsidRPr="000D2D98" w:rsidTr="00B44951">
        <w:trPr>
          <w:trHeight w:val="496"/>
        </w:trPr>
        <w:tc>
          <w:tcPr>
            <w:tcW w:w="9591" w:type="dxa"/>
          </w:tcPr>
          <w:p w:rsidR="00305851" w:rsidRPr="000D2D98" w:rsidRDefault="00305851" w:rsidP="00D7142C">
            <w:pPr>
              <w:autoSpaceDE w:val="0"/>
              <w:spacing w:line="276" w:lineRule="auto"/>
              <w:ind w:left="-24"/>
              <w:rPr>
                <w:b/>
                <w:sz w:val="20"/>
                <w:szCs w:val="20"/>
              </w:rPr>
            </w:pPr>
            <w:r w:rsidRPr="000D2D98">
              <w:rPr>
                <w:b/>
                <w:sz w:val="20"/>
                <w:szCs w:val="20"/>
              </w:rPr>
              <w:t>OBIETTIVO/I AGENDA 2030 DELLE NAZIONI UNITE</w:t>
            </w:r>
            <w:r>
              <w:rPr>
                <w:b/>
                <w:sz w:val="20"/>
                <w:szCs w:val="20"/>
              </w:rPr>
              <w:t>:</w:t>
            </w:r>
            <w:r w:rsidRPr="000D2D98">
              <w:rPr>
                <w:b/>
                <w:sz w:val="20"/>
                <w:szCs w:val="20"/>
              </w:rPr>
              <w:t xml:space="preserve"> </w:t>
            </w:r>
          </w:p>
          <w:p w:rsidR="00305851" w:rsidRDefault="00305851" w:rsidP="00D7142C">
            <w:pPr>
              <w:autoSpaceDE w:val="0"/>
              <w:spacing w:line="276" w:lineRule="auto"/>
              <w:rPr>
                <w:sz w:val="20"/>
                <w:szCs w:val="20"/>
              </w:rPr>
            </w:pPr>
          </w:p>
          <w:p w:rsidR="00305851" w:rsidRDefault="00305851" w:rsidP="00D7142C">
            <w:pPr>
              <w:autoSpaceDE w:val="0"/>
              <w:spacing w:line="276" w:lineRule="auto"/>
              <w:ind w:left="116"/>
              <w:jc w:val="both"/>
              <w:rPr>
                <w:sz w:val="20"/>
                <w:szCs w:val="20"/>
              </w:rPr>
            </w:pPr>
            <w:r w:rsidRPr="00C334DD">
              <w:rPr>
                <w:sz w:val="20"/>
                <w:szCs w:val="20"/>
              </w:rPr>
              <w:t xml:space="preserve">• </w:t>
            </w:r>
            <w:r w:rsidRPr="001E49A0">
              <w:rPr>
                <w:sz w:val="20"/>
                <w:szCs w:val="20"/>
              </w:rPr>
              <w:t>Assicurare la</w:t>
            </w:r>
            <w:r w:rsidRPr="001E49A0">
              <w:rPr>
                <w:b/>
                <w:bCs/>
                <w:sz w:val="20"/>
                <w:szCs w:val="20"/>
              </w:rPr>
              <w:t xml:space="preserve"> salute ed il benessere </w:t>
            </w:r>
            <w:r w:rsidRPr="001E49A0">
              <w:rPr>
                <w:sz w:val="20"/>
                <w:szCs w:val="20"/>
              </w:rPr>
              <w:t xml:space="preserve">per tutti e per tutte le età </w:t>
            </w:r>
            <w:r w:rsidRPr="001E49A0">
              <w:rPr>
                <w:b/>
                <w:bCs/>
                <w:sz w:val="20"/>
                <w:szCs w:val="20"/>
              </w:rPr>
              <w:t>(obiettivo 3)</w:t>
            </w:r>
            <w:r w:rsidRPr="00EC32AB">
              <w:rPr>
                <w:sz w:val="20"/>
                <w:szCs w:val="20"/>
              </w:rPr>
              <w:t>.</w:t>
            </w:r>
          </w:p>
          <w:p w:rsidR="00305851" w:rsidRPr="00C334DD" w:rsidRDefault="00305851" w:rsidP="00D7142C">
            <w:pPr>
              <w:autoSpaceDE w:val="0"/>
              <w:spacing w:line="276" w:lineRule="auto"/>
              <w:ind w:left="116"/>
              <w:jc w:val="both"/>
              <w:rPr>
                <w:sz w:val="20"/>
                <w:szCs w:val="20"/>
              </w:rPr>
            </w:pPr>
            <w:r w:rsidRPr="00C334DD">
              <w:rPr>
                <w:sz w:val="20"/>
                <w:szCs w:val="20"/>
              </w:rPr>
              <w:t>• Fornire un’</w:t>
            </w:r>
            <w:r w:rsidRPr="00C334DD">
              <w:rPr>
                <w:b/>
                <w:bCs/>
                <w:sz w:val="20"/>
                <w:szCs w:val="20"/>
              </w:rPr>
              <w:t>educazione di qualità, equa ed inclusiva</w:t>
            </w:r>
            <w:r w:rsidRPr="00C334DD">
              <w:rPr>
                <w:sz w:val="20"/>
                <w:szCs w:val="20"/>
              </w:rPr>
              <w:t>, con servizi di assistenza rivolti a tutti i target della cittadinanza, nessuno escluso, e rimuovendo gli ostacoli alla pari dignità sociale</w:t>
            </w:r>
            <w:r>
              <w:rPr>
                <w:sz w:val="20"/>
                <w:szCs w:val="20"/>
              </w:rPr>
              <w:t xml:space="preserve"> </w:t>
            </w:r>
            <w:r w:rsidRPr="00EC32AB">
              <w:rPr>
                <w:b/>
                <w:bCs/>
                <w:sz w:val="20"/>
                <w:szCs w:val="20"/>
              </w:rPr>
              <w:t>(</w:t>
            </w:r>
            <w:r w:rsidRPr="00C334DD">
              <w:rPr>
                <w:b/>
                <w:bCs/>
                <w:sz w:val="20"/>
                <w:szCs w:val="20"/>
              </w:rPr>
              <w:t>Obiettivo 4</w:t>
            </w:r>
            <w:r w:rsidRPr="00EC32AB">
              <w:rPr>
                <w:b/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305851" w:rsidRDefault="00305851" w:rsidP="00D7142C">
            <w:pPr>
              <w:autoSpaceDE w:val="0"/>
              <w:spacing w:line="276" w:lineRule="auto"/>
              <w:ind w:left="116"/>
              <w:rPr>
                <w:sz w:val="20"/>
                <w:szCs w:val="20"/>
              </w:rPr>
            </w:pPr>
            <w:r w:rsidRPr="00C334DD">
              <w:rPr>
                <w:sz w:val="20"/>
                <w:szCs w:val="20"/>
              </w:rPr>
              <w:lastRenderedPageBreak/>
              <w:t xml:space="preserve">• </w:t>
            </w:r>
            <w:r w:rsidRPr="00C334DD">
              <w:rPr>
                <w:b/>
                <w:bCs/>
                <w:sz w:val="20"/>
                <w:szCs w:val="20"/>
              </w:rPr>
              <w:t>Ridurre le disuguaglianze all’interno dei e fra i Paesi</w:t>
            </w:r>
            <w:r w:rsidRPr="00C334DD">
              <w:rPr>
                <w:sz w:val="20"/>
                <w:szCs w:val="20"/>
              </w:rPr>
              <w:t xml:space="preserve">, in contrasto al divario </w:t>
            </w:r>
            <w:r>
              <w:rPr>
                <w:sz w:val="20"/>
                <w:szCs w:val="20"/>
              </w:rPr>
              <w:t xml:space="preserve">di servizi integrati di assistenza </w:t>
            </w:r>
            <w:r w:rsidRPr="00C334DD">
              <w:rPr>
                <w:sz w:val="20"/>
                <w:szCs w:val="20"/>
              </w:rPr>
              <w:t>che penalizza il Meridione</w:t>
            </w:r>
            <w:r>
              <w:rPr>
                <w:sz w:val="20"/>
                <w:szCs w:val="20"/>
              </w:rPr>
              <w:t xml:space="preserve"> </w:t>
            </w:r>
            <w:r w:rsidRPr="00EC32AB">
              <w:rPr>
                <w:b/>
                <w:bCs/>
                <w:sz w:val="20"/>
                <w:szCs w:val="20"/>
              </w:rPr>
              <w:t>(</w:t>
            </w:r>
            <w:r w:rsidRPr="00C334DD">
              <w:rPr>
                <w:b/>
                <w:bCs/>
                <w:sz w:val="20"/>
                <w:szCs w:val="20"/>
              </w:rPr>
              <w:t>Obiettivo 10</w:t>
            </w:r>
            <w:r w:rsidRPr="00EC32AB">
              <w:rPr>
                <w:b/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305851" w:rsidRPr="000D2D98" w:rsidRDefault="00305851" w:rsidP="00D7142C">
            <w:pPr>
              <w:autoSpaceDE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305851" w:rsidRPr="000D2D98" w:rsidRDefault="00305851" w:rsidP="00D7142C">
      <w:pPr>
        <w:autoSpaceDE w:val="0"/>
        <w:spacing w:line="276" w:lineRule="auto"/>
        <w:rPr>
          <w:sz w:val="20"/>
          <w:szCs w:val="20"/>
        </w:rPr>
      </w:pPr>
    </w:p>
    <w:p w:rsidR="00305851" w:rsidRPr="000D2D98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AMBITO DI AZIONE DEL PROGRAMMA:</w:t>
      </w: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sz w:val="20"/>
          <w:szCs w:val="20"/>
        </w:rPr>
      </w:pPr>
      <w:r w:rsidRPr="006C5C89">
        <w:rPr>
          <w:sz w:val="20"/>
          <w:szCs w:val="20"/>
        </w:rPr>
        <w:t xml:space="preserve">Rafforzamento della </w:t>
      </w:r>
      <w:r w:rsidRPr="001E49A0">
        <w:rPr>
          <w:b/>
          <w:bCs/>
          <w:sz w:val="20"/>
          <w:szCs w:val="20"/>
        </w:rPr>
        <w:t>coesione sociale</w:t>
      </w:r>
      <w:r w:rsidRPr="006C5C89">
        <w:rPr>
          <w:sz w:val="20"/>
          <w:szCs w:val="20"/>
        </w:rPr>
        <w:t xml:space="preserve">, anche attraverso l’incontro </w:t>
      </w:r>
      <w:r w:rsidRPr="001E49A0">
        <w:rPr>
          <w:b/>
          <w:bCs/>
          <w:sz w:val="20"/>
          <w:szCs w:val="20"/>
        </w:rPr>
        <w:t>tra diverse generazioni</w:t>
      </w:r>
      <w:r w:rsidRPr="006C5C89">
        <w:rPr>
          <w:sz w:val="20"/>
          <w:szCs w:val="20"/>
        </w:rPr>
        <w:t xml:space="preserve"> e l’avvicinamento dei cittadini alle istituzioni</w:t>
      </w:r>
      <w:r>
        <w:rPr>
          <w:sz w:val="20"/>
          <w:szCs w:val="20"/>
        </w:rPr>
        <w:t xml:space="preserve"> (</w:t>
      </w:r>
      <w:r w:rsidRPr="001E49A0">
        <w:rPr>
          <w:b/>
          <w:bCs/>
          <w:sz w:val="20"/>
          <w:szCs w:val="20"/>
        </w:rPr>
        <w:t>Ambito di azione F</w:t>
      </w:r>
      <w:r>
        <w:rPr>
          <w:sz w:val="20"/>
          <w:szCs w:val="20"/>
        </w:rPr>
        <w:t>).</w:t>
      </w: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</w:p>
    <w:p w:rsidR="00305851" w:rsidRPr="00CE7293" w:rsidRDefault="00305851" w:rsidP="00D7142C">
      <w:pPr>
        <w:spacing w:line="276" w:lineRule="auto"/>
        <w:jc w:val="center"/>
        <w:rPr>
          <w:b/>
          <w:sz w:val="20"/>
          <w:szCs w:val="20"/>
          <w:highlight w:val="yellow"/>
        </w:rPr>
      </w:pPr>
    </w:p>
    <w:p w:rsidR="00305851" w:rsidRPr="000D2D98" w:rsidRDefault="00305851" w:rsidP="00D7142C">
      <w:pPr>
        <w:spacing w:line="276" w:lineRule="auto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DA COMPILARE SOLO SE IL PROGETTO PREVEDE ULTERIORI MISURE</w:t>
      </w:r>
      <w:r>
        <w:rPr>
          <w:b/>
          <w:sz w:val="20"/>
          <w:szCs w:val="20"/>
        </w:rPr>
        <w:t xml:space="preserve"> A FAVORE DEI GIOVANI</w:t>
      </w:r>
      <w:r w:rsidRPr="000D2D98">
        <w:rPr>
          <w:b/>
          <w:sz w:val="20"/>
          <w:szCs w:val="20"/>
        </w:rPr>
        <w:t xml:space="preserve"> </w:t>
      </w:r>
    </w:p>
    <w:p w:rsidR="00305851" w:rsidRPr="00CE7293" w:rsidRDefault="00305851" w:rsidP="00D7142C">
      <w:pPr>
        <w:spacing w:line="276" w:lineRule="auto"/>
        <w:rPr>
          <w:bCs/>
          <w:sz w:val="20"/>
          <w:szCs w:val="20"/>
          <w:highlight w:val="yellow"/>
        </w:rPr>
      </w:pP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 xml:space="preserve">PARTECIPAZIONE DI GIOVANI CON MINORI OPPORTUNITA’  </w:t>
      </w: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  <w:r w:rsidRPr="00EC32AB">
        <w:rPr>
          <w:bCs/>
          <w:sz w:val="20"/>
          <w:szCs w:val="20"/>
        </w:rPr>
        <w:t>Ai volontari e alle volontarie</w:t>
      </w:r>
      <w:r>
        <w:rPr>
          <w:b/>
          <w:sz w:val="20"/>
          <w:szCs w:val="20"/>
        </w:rPr>
        <w:t xml:space="preserve"> </w:t>
      </w:r>
      <w:r w:rsidRPr="00561EE0">
        <w:rPr>
          <w:bCs/>
          <w:sz w:val="20"/>
          <w:szCs w:val="20"/>
        </w:rPr>
        <w:t xml:space="preserve">con minori opportunità sarà dedicato un </w:t>
      </w:r>
      <w:r w:rsidRPr="00561EE0">
        <w:rPr>
          <w:b/>
          <w:sz w:val="20"/>
          <w:szCs w:val="20"/>
        </w:rPr>
        <w:t>percorso individuale</w:t>
      </w:r>
      <w:r w:rsidRPr="00561EE0">
        <w:rPr>
          <w:bCs/>
          <w:sz w:val="20"/>
          <w:szCs w:val="20"/>
        </w:rPr>
        <w:t xml:space="preserve">, a cura dell’OLP, di </w:t>
      </w:r>
      <w:r w:rsidRPr="00561EE0">
        <w:rPr>
          <w:b/>
          <w:sz w:val="20"/>
          <w:szCs w:val="20"/>
        </w:rPr>
        <w:t>formazione e accompagnamento</w:t>
      </w:r>
      <w:r w:rsidRPr="00561EE0">
        <w:rPr>
          <w:bCs/>
          <w:sz w:val="20"/>
          <w:szCs w:val="20"/>
        </w:rPr>
        <w:t xml:space="preserve">, in grado di supportare gli stessi giovani, in particolare, nell’acquisizione delle competenze necessarie </w:t>
      </w:r>
      <w:r w:rsidRPr="00561EE0">
        <w:rPr>
          <w:b/>
          <w:sz w:val="20"/>
          <w:szCs w:val="20"/>
        </w:rPr>
        <w:t>all’orientamento e all’inserimento lavorativo</w:t>
      </w:r>
      <w:r w:rsidRPr="00561EE0">
        <w:rPr>
          <w:bCs/>
          <w:sz w:val="20"/>
          <w:szCs w:val="20"/>
        </w:rPr>
        <w:t xml:space="preserve">, con lo scopo di </w:t>
      </w:r>
      <w:r w:rsidRPr="00561EE0">
        <w:rPr>
          <w:b/>
          <w:sz w:val="20"/>
          <w:szCs w:val="20"/>
        </w:rPr>
        <w:t>ridurre il gap di partenza</w:t>
      </w:r>
      <w:r w:rsidRPr="00561EE0">
        <w:rPr>
          <w:bCs/>
          <w:sz w:val="20"/>
          <w:szCs w:val="20"/>
        </w:rPr>
        <w:t xml:space="preserve"> dovuto alla condizione di svantaggio da cui provengono</w:t>
      </w:r>
      <w:r>
        <w:rPr>
          <w:bCs/>
          <w:sz w:val="20"/>
          <w:szCs w:val="20"/>
        </w:rPr>
        <w:t>.</w:t>
      </w:r>
    </w:p>
    <w:p w:rsidR="00305851" w:rsidRPr="000D2D98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/>
          <w:sz w:val="20"/>
          <w:szCs w:val="20"/>
        </w:rPr>
      </w:pPr>
    </w:p>
    <w:p w:rsidR="00305851" w:rsidRPr="00CE7293" w:rsidRDefault="00305851" w:rsidP="00D7142C">
      <w:pPr>
        <w:autoSpaceDE w:val="0"/>
        <w:spacing w:line="276" w:lineRule="auto"/>
        <w:rPr>
          <w:b/>
          <w:sz w:val="20"/>
          <w:szCs w:val="20"/>
          <w:highlight w:val="yellow"/>
        </w:rPr>
      </w:pPr>
    </w:p>
    <w:p w:rsidR="00305851" w:rsidRPr="004E6317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4E6317">
        <w:rPr>
          <w:b/>
          <w:sz w:val="20"/>
          <w:szCs w:val="20"/>
        </w:rPr>
        <w:t xml:space="preserve">SVOLGIMENTO DI UN PERIODO DI TUTORAGGIO </w:t>
      </w: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</w:p>
    <w:p w:rsidR="00305851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  <w:r w:rsidRPr="00EC32AB">
        <w:rPr>
          <w:bCs/>
          <w:sz w:val="20"/>
          <w:szCs w:val="20"/>
        </w:rPr>
        <w:t xml:space="preserve">Il percorso è finalizzato allo </w:t>
      </w:r>
      <w:r w:rsidRPr="00EC32AB">
        <w:rPr>
          <w:b/>
          <w:sz w:val="20"/>
          <w:szCs w:val="20"/>
        </w:rPr>
        <w:t>sviluppo di competenze utili all’inserimento nel mondo del lavoro</w:t>
      </w:r>
      <w:r w:rsidRPr="00EC32AB">
        <w:rPr>
          <w:bCs/>
          <w:sz w:val="20"/>
          <w:szCs w:val="20"/>
        </w:rPr>
        <w:t xml:space="preserve">, attraverso un’azione strutturata di </w:t>
      </w:r>
      <w:r w:rsidRPr="00EC32AB">
        <w:rPr>
          <w:b/>
          <w:sz w:val="20"/>
          <w:szCs w:val="20"/>
        </w:rPr>
        <w:t>orientamento alle opportunità professionali</w:t>
      </w:r>
      <w:r w:rsidRPr="00EC32AB">
        <w:rPr>
          <w:bCs/>
          <w:sz w:val="20"/>
          <w:szCs w:val="20"/>
        </w:rPr>
        <w:t xml:space="preserve"> nei settori coerenti con l’esperienza progettuale. Mira a rafforzare la capacità di presentare candidature efficaci, affrontare con maggiore consapevolezza e preparazione i processi di selezione, anche sotto il profilo psicologico, e utilizzare in modo corretto e strategico i canali istituzionali </w:t>
      </w:r>
      <w:r w:rsidRPr="00EC32AB">
        <w:rPr>
          <w:b/>
          <w:sz w:val="20"/>
          <w:szCs w:val="20"/>
        </w:rPr>
        <w:t>per la ricerca di lavoro</w:t>
      </w:r>
      <w:r w:rsidRPr="00EC32AB">
        <w:rPr>
          <w:bCs/>
          <w:sz w:val="20"/>
          <w:szCs w:val="20"/>
        </w:rPr>
        <w:t xml:space="preserve"> o di </w:t>
      </w:r>
      <w:r w:rsidRPr="00EC32AB">
        <w:rPr>
          <w:b/>
          <w:sz w:val="20"/>
          <w:szCs w:val="20"/>
        </w:rPr>
        <w:t>formazione professionalizzante</w:t>
      </w:r>
      <w:r w:rsidRPr="00EC32AB">
        <w:rPr>
          <w:bCs/>
          <w:sz w:val="20"/>
          <w:szCs w:val="20"/>
        </w:rPr>
        <w:t xml:space="preserve">. Inoltre, il percorso intende fornire strumenti aggiornati, a livello nazionale ed europeo, </w:t>
      </w:r>
      <w:r w:rsidRPr="00EC32AB">
        <w:rPr>
          <w:b/>
          <w:sz w:val="20"/>
          <w:szCs w:val="20"/>
        </w:rPr>
        <w:t>per valorizzare competenze ed esperienze maturate</w:t>
      </w:r>
      <w:r w:rsidRPr="00EC32AB">
        <w:rPr>
          <w:bCs/>
          <w:sz w:val="20"/>
          <w:szCs w:val="20"/>
        </w:rPr>
        <w:t xml:space="preserve"> e promuovere in maniera efficace il proprio profilo professionale.</w:t>
      </w:r>
    </w:p>
    <w:p w:rsidR="00305851" w:rsidRPr="00C739FF" w:rsidRDefault="00305851" w:rsidP="00D7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/>
          <w:sz w:val="20"/>
          <w:szCs w:val="20"/>
        </w:rPr>
      </w:pPr>
    </w:p>
    <w:p w:rsidR="00305851" w:rsidRPr="009B1071" w:rsidRDefault="00305851" w:rsidP="00D7142C">
      <w:pPr>
        <w:autoSpaceDE w:val="0"/>
        <w:spacing w:line="276" w:lineRule="auto"/>
        <w:ind w:left="785"/>
        <w:rPr>
          <w:b/>
          <w:sz w:val="20"/>
          <w:szCs w:val="20"/>
        </w:rPr>
      </w:pPr>
    </w:p>
    <w:p w:rsidR="00305851" w:rsidRPr="007811B6" w:rsidRDefault="00305851" w:rsidP="00D7142C">
      <w:pPr>
        <w:spacing w:line="276" w:lineRule="auto"/>
      </w:pPr>
    </w:p>
    <w:p w:rsidR="00305851" w:rsidRDefault="00305851" w:rsidP="00D7142C">
      <w:pPr>
        <w:spacing w:line="276" w:lineRule="auto"/>
      </w:pPr>
    </w:p>
    <w:sectPr w:rsidR="00305851" w:rsidSect="004F3288">
      <w:pgSz w:w="11906" w:h="16838" w:code="9"/>
      <w:pgMar w:top="709" w:right="1418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51"/>
    <w:rsid w:val="00305851"/>
    <w:rsid w:val="007D0F6C"/>
    <w:rsid w:val="00886222"/>
    <w:rsid w:val="00C412DC"/>
    <w:rsid w:val="00D7142C"/>
    <w:rsid w:val="00FD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48C4FF"/>
  <w15:chartTrackingRefBased/>
  <w15:docId w15:val="{B6243FAB-EF28-0E43-9032-09988956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85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30585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851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5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giorgia@palinodia.org</dc:creator>
  <cp:keywords/>
  <dc:description/>
  <cp:lastModifiedBy>giorgia@palinodia.org</cp:lastModifiedBy>
  <cp:revision>7</cp:revision>
  <dcterms:created xsi:type="dcterms:W3CDTF">2026-02-25T11:25:00Z</dcterms:created>
  <dcterms:modified xsi:type="dcterms:W3CDTF">2026-02-25T15:01:00Z</dcterms:modified>
</cp:coreProperties>
</file>